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BD" w:rsidRPr="00604DFF" w:rsidRDefault="00604DFF" w:rsidP="00604DF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4DFF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-669851</wp:posOffset>
            </wp:positionV>
            <wp:extent cx="1521401" cy="1190847"/>
            <wp:effectExtent l="19050" t="0" r="2599" b="0"/>
            <wp:wrapNone/>
            <wp:docPr id="2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aaP1lG-GUmKZimnT8RsLxRTtqmOkvUROA4u1pkHcKOvWaUqRW:x-raw-image:///fee2ed4de5a15baa446d4455a81894f6cfce77f403c4b3a946441b5f85079bb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DFF">
        <w:rPr>
          <w:b/>
          <w:sz w:val="28"/>
          <w:szCs w:val="28"/>
          <w:u w:val="single"/>
        </w:rPr>
        <w:t xml:space="preserve">Stoke Hill </w:t>
      </w:r>
      <w:r w:rsidR="0029753B">
        <w:rPr>
          <w:b/>
          <w:sz w:val="28"/>
          <w:szCs w:val="28"/>
          <w:u w:val="single"/>
        </w:rPr>
        <w:t>Infant &amp; Nursery</w:t>
      </w:r>
      <w:r w:rsidRPr="00604DFF">
        <w:rPr>
          <w:b/>
          <w:sz w:val="28"/>
          <w:szCs w:val="28"/>
          <w:u w:val="single"/>
        </w:rPr>
        <w:t xml:space="preserve"> School: Accessibility </w:t>
      </w:r>
      <w:r w:rsidR="00342A42">
        <w:rPr>
          <w:b/>
          <w:sz w:val="28"/>
          <w:szCs w:val="28"/>
          <w:u w:val="single"/>
        </w:rPr>
        <w:t>Plan</w:t>
      </w:r>
      <w:r w:rsidR="0059045D">
        <w:rPr>
          <w:b/>
          <w:sz w:val="28"/>
          <w:szCs w:val="28"/>
          <w:u w:val="single"/>
        </w:rPr>
        <w:t xml:space="preserve"> 2018-2019</w:t>
      </w:r>
    </w:p>
    <w:p w:rsidR="0059045D" w:rsidRPr="00F82E2F" w:rsidRDefault="0059045D" w:rsidP="0059045D">
      <w:pPr>
        <w:jc w:val="center"/>
        <w:rPr>
          <w:b/>
          <w:i/>
          <w:sz w:val="24"/>
          <w:szCs w:val="24"/>
        </w:rPr>
      </w:pPr>
      <w:r w:rsidRPr="00F82E2F">
        <w:rPr>
          <w:b/>
          <w:i/>
          <w:sz w:val="24"/>
          <w:szCs w:val="24"/>
        </w:rPr>
        <w:t>Cc Head teacher, Caretaker, Premises Manager</w:t>
      </w:r>
      <w:r w:rsidR="00F82E2F" w:rsidRPr="00F82E2F">
        <w:rPr>
          <w:b/>
          <w:i/>
          <w:sz w:val="24"/>
          <w:szCs w:val="24"/>
        </w:rPr>
        <w:t xml:space="preserve">, Health &amp; Safety Coordinator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968"/>
        <w:gridCol w:w="1702"/>
        <w:gridCol w:w="2410"/>
        <w:gridCol w:w="3685"/>
      </w:tblGrid>
      <w:tr w:rsidR="0059045D" w:rsidTr="00574592">
        <w:tc>
          <w:tcPr>
            <w:tcW w:w="568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Area of Need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tabs>
                <w:tab w:val="center" w:pos="2105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604DFF">
              <w:rPr>
                <w:b/>
                <w:sz w:val="28"/>
                <w:szCs w:val="28"/>
              </w:rPr>
              <w:t>Short Term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Person(s) </w:t>
            </w:r>
            <w:r w:rsidR="00574592">
              <w:rPr>
                <w:b/>
                <w:sz w:val="28"/>
                <w:szCs w:val="28"/>
              </w:rPr>
              <w:t>Responsible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Long term</w:t>
            </w:r>
          </w:p>
        </w:tc>
      </w:tr>
      <w:tr w:rsidR="0059045D" w:rsidTr="00574592">
        <w:tc>
          <w:tcPr>
            <w:tcW w:w="568" w:type="dxa"/>
            <w:vMerge w:val="restart"/>
            <w:shd w:val="clear" w:color="auto" w:fill="FFFF00"/>
            <w:textDirection w:val="btLr"/>
          </w:tcPr>
          <w:p w:rsidR="0059045D" w:rsidRPr="00604DFF" w:rsidRDefault="0059045D" w:rsidP="00E51C7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Environment                             </w:t>
            </w:r>
          </w:p>
        </w:tc>
        <w:tc>
          <w:tcPr>
            <w:tcW w:w="2977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All steps to be highlighted</w:t>
            </w:r>
          </w:p>
        </w:tc>
        <w:tc>
          <w:tcPr>
            <w:tcW w:w="3968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Paint the edges of all external steps</w:t>
            </w:r>
            <w:r>
              <w:rPr>
                <w:rFonts w:ascii="Arial" w:hAnsi="Arial" w:cs="Arial"/>
                <w:sz w:val="20"/>
                <w:szCs w:val="20"/>
              </w:rPr>
              <w:t xml:space="preserve"> in yellow/white </w:t>
            </w:r>
          </w:p>
          <w:p w:rsidR="0059045D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Retouch faded paint </w:t>
            </w:r>
          </w:p>
        </w:tc>
        <w:tc>
          <w:tcPr>
            <w:tcW w:w="1702" w:type="dxa"/>
          </w:tcPr>
          <w:p w:rsidR="0059045D" w:rsidRPr="00BB62C5" w:rsidRDefault="00574592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</w:tc>
        <w:tc>
          <w:tcPr>
            <w:tcW w:w="2410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Diarise a check of ground paint</w:t>
            </w:r>
          </w:p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604D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Slopes to be identifiable </w:t>
            </w:r>
          </w:p>
        </w:tc>
        <w:tc>
          <w:tcPr>
            <w:tcW w:w="3968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Paint the boundary of slopes in bright paint with directional arrows</w:t>
            </w:r>
          </w:p>
          <w:p w:rsidR="0059045D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car park repaint around the manhole covers</w:t>
            </w:r>
          </w:p>
          <w:p w:rsidR="0059045D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covers to left of Head teacher’s office</w:t>
            </w:r>
            <w:r w:rsidRPr="00BB62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045D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29753B" w:rsidRDefault="0059045D" w:rsidP="0029753B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Retouch faded paint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nursery gravel area on entrance to the school </w:t>
            </w:r>
          </w:p>
        </w:tc>
        <w:tc>
          <w:tcPr>
            <w:tcW w:w="1702" w:type="dxa"/>
          </w:tcPr>
          <w:p w:rsidR="0059045D" w:rsidRPr="00BB62C5" w:rsidRDefault="00574592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410" w:type="dxa"/>
          </w:tcPr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Diarise termly checks of slopes and access points</w:t>
            </w:r>
          </w:p>
          <w:p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BB62C5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Repaint where necessary </w:t>
            </w:r>
          </w:p>
          <w:p w:rsidR="0059045D" w:rsidRPr="00BB62C5" w:rsidRDefault="0059045D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Obstacles to be highlighted at eye level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coloured tape around posts outside of Foundation classrooms and Yr1 &amp; 2 blocks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9045D" w:rsidRPr="0059045D" w:rsidRDefault="00574592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410" w:type="dxa"/>
          </w:tcPr>
          <w:p w:rsidR="0059045D" w:rsidRPr="0059045D" w:rsidRDefault="0059045D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5D7133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Re-tape as and where necessary, but always annually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re-surfacing </w:t>
            </w:r>
          </w:p>
        </w:tc>
      </w:tr>
      <w:tr w:rsidR="00F73858" w:rsidTr="00574592">
        <w:tc>
          <w:tcPr>
            <w:tcW w:w="568" w:type="dxa"/>
            <w:vMerge/>
            <w:shd w:val="clear" w:color="auto" w:fill="FFFF00"/>
          </w:tcPr>
          <w:p w:rsidR="00F73858" w:rsidRDefault="00F73858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F73858" w:rsidRPr="00BB62C5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trip hazards to be acknowledged/ highlighted</w:t>
            </w:r>
          </w:p>
        </w:tc>
        <w:tc>
          <w:tcPr>
            <w:tcW w:w="3968" w:type="dxa"/>
          </w:tcPr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Spray/cone off area around potholes</w:t>
            </w: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 around tree stumps</w:t>
            </w: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visitors/ children aware of trip hazards</w:t>
            </w:r>
          </w:p>
        </w:tc>
        <w:tc>
          <w:tcPr>
            <w:tcW w:w="1702" w:type="dxa"/>
          </w:tcPr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</w:t>
            </w: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</w:t>
            </w:r>
          </w:p>
        </w:tc>
        <w:tc>
          <w:tcPr>
            <w:tcW w:w="2410" w:type="dxa"/>
          </w:tcPr>
          <w:p w:rsidR="00F73858" w:rsidRPr="0059045D" w:rsidRDefault="00F73858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Trees to be kept trim</w:t>
            </w:r>
          </w:p>
        </w:tc>
        <w:tc>
          <w:tcPr>
            <w:tcW w:w="3968" w:type="dxa"/>
          </w:tcPr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Gardener to cut back any overhanging bushes and branches</w:t>
            </w:r>
          </w:p>
        </w:tc>
        <w:tc>
          <w:tcPr>
            <w:tcW w:w="1702" w:type="dxa"/>
          </w:tcPr>
          <w:p w:rsidR="0059045D" w:rsidRPr="004F6550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Bryan </w:t>
            </w:r>
          </w:p>
        </w:tc>
        <w:tc>
          <w:tcPr>
            <w:tcW w:w="2410" w:type="dxa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1327EA" w:rsidTr="00574592">
        <w:tc>
          <w:tcPr>
            <w:tcW w:w="568" w:type="dxa"/>
            <w:vMerge/>
            <w:shd w:val="clear" w:color="auto" w:fill="FFFF00"/>
          </w:tcPr>
          <w:p w:rsidR="001327EA" w:rsidRDefault="001327EA" w:rsidP="001327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Ensure all entrance and exit points are clearly identifiable</w:t>
            </w:r>
          </w:p>
        </w:tc>
        <w:tc>
          <w:tcPr>
            <w:tcW w:w="3968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Add tape around handles where necessary</w:t>
            </w:r>
          </w:p>
        </w:tc>
        <w:tc>
          <w:tcPr>
            <w:tcW w:w="1702" w:type="dxa"/>
          </w:tcPr>
          <w:p w:rsidR="001327EA" w:rsidRDefault="001327EA" w:rsidP="001327EA">
            <w:r w:rsidRPr="00C06356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410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1327EA" w:rsidTr="00574592">
        <w:tc>
          <w:tcPr>
            <w:tcW w:w="568" w:type="dxa"/>
            <w:vMerge/>
            <w:shd w:val="clear" w:color="auto" w:fill="FFFF00"/>
          </w:tcPr>
          <w:p w:rsidR="001327EA" w:rsidRDefault="001327EA" w:rsidP="001327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Toilet spaces to be fully functioning</w:t>
            </w:r>
          </w:p>
        </w:tc>
        <w:tc>
          <w:tcPr>
            <w:tcW w:w="3968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F25E3A">
              <w:rPr>
                <w:rFonts w:ascii="Arial" w:hAnsi="Arial" w:cs="Arial"/>
                <w:sz w:val="20"/>
                <w:szCs w:val="20"/>
              </w:rPr>
              <w:t>Steps to be available in all Disabled toilets</w:t>
            </w:r>
          </w:p>
        </w:tc>
        <w:tc>
          <w:tcPr>
            <w:tcW w:w="1702" w:type="dxa"/>
          </w:tcPr>
          <w:p w:rsidR="001327EA" w:rsidRDefault="001327EA" w:rsidP="001327EA">
            <w:r w:rsidRPr="00C06356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410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as part of  cleaning process, SEND meetings and OT/Physio visits</w:t>
            </w:r>
          </w:p>
        </w:tc>
      </w:tr>
      <w:tr w:rsidR="001327EA" w:rsidTr="00574592">
        <w:tc>
          <w:tcPr>
            <w:tcW w:w="568" w:type="dxa"/>
            <w:vMerge/>
            <w:shd w:val="clear" w:color="auto" w:fill="FFFF00"/>
          </w:tcPr>
          <w:p w:rsidR="001327EA" w:rsidRDefault="001327EA" w:rsidP="001327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Toilets to be distinguishable</w:t>
            </w:r>
          </w:p>
        </w:tc>
        <w:tc>
          <w:tcPr>
            <w:tcW w:w="3968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Purchase coloured toilet seats for Disabled toilets</w:t>
            </w:r>
          </w:p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27EA" w:rsidRDefault="001327EA" w:rsidP="001327EA">
            <w:r w:rsidRPr="00C06356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410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 form part of redecoration schedule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support for children with hearing impairment and Auditory Processing Disorder</w:t>
            </w:r>
          </w:p>
        </w:tc>
        <w:tc>
          <w:tcPr>
            <w:tcW w:w="3968" w:type="dxa"/>
          </w:tcPr>
          <w:p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proofErr w:type="spellStart"/>
            <w:r w:rsidR="0059045D"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 w:rsidR="0059045D">
              <w:rPr>
                <w:rFonts w:ascii="Arial" w:hAnsi="Arial" w:cs="Arial"/>
                <w:sz w:val="20"/>
                <w:szCs w:val="20"/>
              </w:rPr>
              <w:t xml:space="preserve"> Systems to be in use where children with HI or APD are present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to have rechargeable battery kits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the noise from overhead projectors, heaters etc.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are positioned where they can lip-read/see teacher’s gestures</w:t>
            </w:r>
          </w:p>
        </w:tc>
        <w:tc>
          <w:tcPr>
            <w:tcW w:w="1702" w:type="dxa"/>
          </w:tcPr>
          <w:p w:rsidR="0059045D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Class teachers &amp; TAs </w:t>
            </w:r>
          </w:p>
        </w:tc>
        <w:tc>
          <w:tcPr>
            <w:tcW w:w="2410" w:type="dxa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check of equipment and PAT testing 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8C7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 follows child(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through the school/Federation and is installed in an adequate position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and parents can access the school and playground safely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leaves and debris off of decking area in the Nursery and slope from playground to main building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Repaint access to slope at the front of the school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drainage is sufficient at top and bottom of slopes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045D">
              <w:rPr>
                <w:rFonts w:ascii="Arial" w:hAnsi="Arial" w:cs="Arial"/>
                <w:sz w:val="20"/>
                <w:szCs w:val="20"/>
              </w:rPr>
              <w:t>heck sense garden/wildlife area prior to use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 of the den</w:t>
            </w:r>
          </w:p>
        </w:tc>
        <w:tc>
          <w:tcPr>
            <w:tcW w:w="1702" w:type="dxa"/>
          </w:tcPr>
          <w:p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Pr="004F6550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>Class teachers &amp; TAs</w:t>
            </w:r>
          </w:p>
        </w:tc>
        <w:tc>
          <w:tcPr>
            <w:tcW w:w="2410" w:type="dxa"/>
            <w:shd w:val="clear" w:color="auto" w:fill="auto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 to ensure slopes are drained, cleared of leaves and debris  and are identifiable</w:t>
            </w:r>
          </w:p>
          <w:p w:rsidR="001327EA" w:rsidRDefault="001327EA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Default="001327EA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Esp. important during the Autumn and Winter months 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can access resources adequately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handrails are identifiable e.g. tape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chair and table height(s) are adequate for child. 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 walking frames, wheelchairs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mechanical chairs etc. appropriately</w:t>
            </w:r>
          </w:p>
        </w:tc>
        <w:tc>
          <w:tcPr>
            <w:tcW w:w="1702" w:type="dxa"/>
          </w:tcPr>
          <w:p w:rsidR="0059045D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lastRenderedPageBreak/>
              <w:t xml:space="preserve">Mike </w:t>
            </w: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>Class teachers &amp; TAs</w:t>
            </w:r>
          </w:p>
          <w:p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Class teachers </w:t>
            </w:r>
            <w:r w:rsidRPr="001327EA">
              <w:rPr>
                <w:rFonts w:ascii="Arial" w:hAnsi="Arial" w:cs="Arial"/>
                <w:sz w:val="20"/>
                <w:szCs w:val="20"/>
              </w:rPr>
              <w:lastRenderedPageBreak/>
              <w:t>&amp; TAs</w:t>
            </w:r>
          </w:p>
          <w:p w:rsidR="001327EA" w:rsidRPr="004F6550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all handrails in bright colours</w:t>
            </w: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SENCO to consult with OTs for checks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FF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obstacles along corridors are highlighted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Fix tape to water fountains in corridor and Y2 block 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lighting is adequate in all corridors </w:t>
            </w:r>
          </w:p>
        </w:tc>
        <w:tc>
          <w:tcPr>
            <w:tcW w:w="1702" w:type="dxa"/>
          </w:tcPr>
          <w:p w:rsidR="0059045D" w:rsidRPr="00BB62C5" w:rsidRDefault="001327EA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</w:p>
        </w:tc>
        <w:tc>
          <w:tcPr>
            <w:tcW w:w="2410" w:type="dxa"/>
          </w:tcPr>
          <w:p w:rsidR="0059045D" w:rsidRPr="00BB62C5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</w:tc>
      </w:tr>
      <w:tr w:rsidR="00415DB0" w:rsidTr="00574592">
        <w:tc>
          <w:tcPr>
            <w:tcW w:w="568" w:type="dxa"/>
            <w:vMerge w:val="restart"/>
            <w:shd w:val="clear" w:color="auto" w:fill="95B3D7" w:themeFill="accent1" w:themeFillTint="99"/>
            <w:textDirection w:val="btLr"/>
          </w:tcPr>
          <w:p w:rsidR="00415DB0" w:rsidRPr="00575829" w:rsidRDefault="00415DB0" w:rsidP="00E51C71">
            <w:pPr>
              <w:ind w:left="113" w:right="113"/>
              <w:rPr>
                <w:b/>
                <w:sz w:val="28"/>
                <w:szCs w:val="28"/>
              </w:rPr>
            </w:pPr>
            <w:r w:rsidRPr="00575829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2977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are aware of more vulnerable children in the school</w:t>
            </w:r>
          </w:p>
        </w:tc>
        <w:tc>
          <w:tcPr>
            <w:tcW w:w="3968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update and circulate ‘Vulnerable Children’ document/SEND register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ensure all staff are made aware of Behaviour Care Plans (BCP)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15DB0" w:rsidRDefault="00415DB0" w:rsidP="005D7133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Pr="005D7133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</w:tc>
        <w:tc>
          <w:tcPr>
            <w:tcW w:w="2410" w:type="dxa"/>
          </w:tcPr>
          <w:p w:rsidR="00415DB0" w:rsidRPr="005D7133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at least</w:t>
            </w:r>
          </w:p>
        </w:tc>
      </w:tr>
      <w:tr w:rsidR="00415DB0" w:rsidTr="00574592">
        <w:tc>
          <w:tcPr>
            <w:tcW w:w="568" w:type="dxa"/>
            <w:vMerge/>
            <w:shd w:val="clear" w:color="auto" w:fill="95B3D7" w:themeFill="accent1" w:themeFillTint="99"/>
          </w:tcPr>
          <w:p w:rsidR="00415DB0" w:rsidRDefault="00415DB0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staff awareness and understanding of disability</w:t>
            </w:r>
          </w:p>
        </w:tc>
        <w:tc>
          <w:tcPr>
            <w:tcW w:w="3968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Epilepsy training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regular Teaching Assistant training opportunities 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 to attend DAF meetings/Statement and EHC Plan reviews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Personal Care Plans alongside the Team Around the Child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2A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Circulate the Accessibility Plan to staff members and ensure it is updated on school website</w:t>
            </w:r>
          </w:p>
        </w:tc>
        <w:tc>
          <w:tcPr>
            <w:tcW w:w="1702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Kelly, Carol and Sharon </w:t>
            </w: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F82E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5DB0" w:rsidRPr="004F655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programme</w:t>
            </w: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review and update Accessibility Plan annually </w:t>
            </w: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PDMs on specific aspects of SEND</w:t>
            </w: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Assemblies to cover specific aspects of SEND</w:t>
            </w:r>
          </w:p>
        </w:tc>
      </w:tr>
      <w:tr w:rsidR="00415DB0" w:rsidTr="00574592">
        <w:tc>
          <w:tcPr>
            <w:tcW w:w="568" w:type="dxa"/>
            <w:vMerge/>
            <w:shd w:val="clear" w:color="auto" w:fill="95B3D7" w:themeFill="accent1" w:themeFillTint="99"/>
          </w:tcPr>
          <w:p w:rsidR="00415DB0" w:rsidRDefault="00415DB0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children are kept safe and secure whilst in school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school is as inaccessible as possible to trespassers </w:t>
            </w:r>
          </w:p>
        </w:tc>
        <w:tc>
          <w:tcPr>
            <w:tcW w:w="3968" w:type="dxa"/>
          </w:tcPr>
          <w:p w:rsidR="00415DB0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PHSE input e.g. </w:t>
            </w:r>
            <w:r w:rsidR="00415DB0">
              <w:rPr>
                <w:rFonts w:ascii="Arial" w:hAnsi="Arial" w:cs="Arial"/>
                <w:sz w:val="20"/>
                <w:szCs w:val="20"/>
              </w:rPr>
              <w:t xml:space="preserve">Stranger Danger 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Assessments for Educational Visits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High Visibility jackets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are aware of children with medical needs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Erection of a tall fence to the front of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school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metal railings and gated access to car park</w:t>
            </w:r>
          </w:p>
        </w:tc>
        <w:tc>
          <w:tcPr>
            <w:tcW w:w="1702" w:type="dxa"/>
          </w:tcPr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Teachers/TAs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Kelly/First Aiders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Pr="00F82E2F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2410" w:type="dxa"/>
          </w:tcPr>
          <w:p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Continual ground checks for litter, trespassers </w:t>
            </w: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monitoring of CCTV</w:t>
            </w: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="00F956E3">
              <w:rPr>
                <w:rFonts w:ascii="Arial" w:hAnsi="Arial" w:cs="Arial"/>
                <w:sz w:val="20"/>
                <w:szCs w:val="20"/>
              </w:rPr>
              <w:t>communication with PCSO</w:t>
            </w:r>
          </w:p>
        </w:tc>
      </w:tr>
      <w:tr w:rsidR="0059045D" w:rsidTr="00574592">
        <w:tc>
          <w:tcPr>
            <w:tcW w:w="568" w:type="dxa"/>
            <w:vMerge w:val="restart"/>
            <w:shd w:val="clear" w:color="auto" w:fill="92D050"/>
            <w:textDirection w:val="btLr"/>
          </w:tcPr>
          <w:p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lastRenderedPageBreak/>
              <w:t xml:space="preserve">Curriculum </w:t>
            </w: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are planned carefully to ensure that all pupils can access the curriculum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half termly work scrutiny 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Disseminate Provision Maps to support individual learning needs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resource library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key articles/SEND documentation to </w:t>
            </w:r>
            <w:r w:rsidR="00F82E2F">
              <w:rPr>
                <w:rFonts w:ascii="Arial" w:hAnsi="Arial" w:cs="Arial"/>
                <w:sz w:val="20"/>
                <w:szCs w:val="20"/>
              </w:rPr>
              <w:t>Portal</w:t>
            </w:r>
          </w:p>
          <w:p w:rsid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SEND update – emailed to Teachers, TAs and SLT</w:t>
            </w:r>
          </w:p>
        </w:tc>
        <w:tc>
          <w:tcPr>
            <w:tcW w:w="1702" w:type="dxa"/>
          </w:tcPr>
          <w:p w:rsidR="0059045D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E2F" w:rsidRPr="004F6550" w:rsidRDefault="00F82E2F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</w:tc>
        <w:tc>
          <w:tcPr>
            <w:tcW w:w="2410" w:type="dxa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supervision opportunities between teachers and Teaching Assistants </w:t>
            </w: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:rsidTr="00574592">
        <w:tc>
          <w:tcPr>
            <w:tcW w:w="568" w:type="dxa"/>
            <w:vMerge/>
            <w:shd w:val="clear" w:color="auto" w:fill="92D050"/>
            <w:textDirection w:val="btLr"/>
          </w:tcPr>
          <w:p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B4405B" w:rsidRPr="00B4405B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="00B4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 can access displays</w:t>
            </w:r>
          </w:p>
        </w:tc>
        <w:tc>
          <w:tcPr>
            <w:tcW w:w="3968" w:type="dxa"/>
          </w:tcPr>
          <w:p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Adhere to the Federation Display policy </w:t>
            </w:r>
          </w:p>
          <w:p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checks via learning walks</w:t>
            </w:r>
          </w:p>
        </w:tc>
        <w:tc>
          <w:tcPr>
            <w:tcW w:w="1702" w:type="dxa"/>
          </w:tcPr>
          <w:p w:rsidR="0059045D" w:rsidRPr="004F6550" w:rsidRDefault="00B4405B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t>Class teachers/TAs</w:t>
            </w:r>
          </w:p>
        </w:tc>
        <w:tc>
          <w:tcPr>
            <w:tcW w:w="2410" w:type="dxa"/>
          </w:tcPr>
          <w:p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A1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Interactive Whiteboards are functioning adequately</w:t>
            </w:r>
          </w:p>
        </w:tc>
      </w:tr>
      <w:tr w:rsidR="0059045D" w:rsidTr="00574592">
        <w:tc>
          <w:tcPr>
            <w:tcW w:w="568" w:type="dxa"/>
            <w:vMerge w:val="restart"/>
            <w:shd w:val="clear" w:color="auto" w:fill="FFC000"/>
            <w:textDirection w:val="btLr"/>
          </w:tcPr>
          <w:p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t>Systems</w:t>
            </w: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update system of safe movement around the school </w:t>
            </w:r>
          </w:p>
        </w:tc>
        <w:tc>
          <w:tcPr>
            <w:tcW w:w="3968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reinforce calm, one side of the corridor walking 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Declutter all public walkways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coats and belongings are hung on pegs, chairs tucked in etc.</w:t>
            </w: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9045D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Everyone, including the children</w:t>
            </w: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Everyone, including the children</w:t>
            </w:r>
          </w:p>
          <w:p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Pr="005D7133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checks</w:t>
            </w: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through aspects of being safe and respectful as part of PHSE curriculum 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C0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children with more complex SEND to have a P</w:t>
            </w:r>
            <w:r w:rsidR="00B4405B">
              <w:rPr>
                <w:rFonts w:ascii="Arial" w:hAnsi="Arial" w:cs="Arial"/>
                <w:sz w:val="20"/>
                <w:szCs w:val="20"/>
              </w:rPr>
              <w:t>ersonal Care Plan</w:t>
            </w:r>
          </w:p>
        </w:tc>
        <w:tc>
          <w:tcPr>
            <w:tcW w:w="3968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Care Plans encompassing PEEP, Intimate Care Plan and Moving &amp; Handling plan to be created and disseminated every </w:t>
            </w:r>
            <w:r w:rsidR="00B4405B">
              <w:rPr>
                <w:rFonts w:ascii="Arial" w:hAnsi="Arial" w:cs="Arial"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reviewed during the academic year</w:t>
            </w:r>
          </w:p>
        </w:tc>
        <w:tc>
          <w:tcPr>
            <w:tcW w:w="1702" w:type="dxa"/>
          </w:tcPr>
          <w:p w:rsidR="0059045D" w:rsidRPr="00B4405B" w:rsidRDefault="00B4405B" w:rsidP="00245C3E">
            <w:pPr>
              <w:rPr>
                <w:rFonts w:ascii="Arial" w:hAnsi="Arial" w:cs="Arial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</w:tc>
        <w:tc>
          <w:tcPr>
            <w:tcW w:w="2410" w:type="dxa"/>
          </w:tcPr>
          <w:p w:rsidR="0059045D" w:rsidRPr="00791010" w:rsidRDefault="0059045D" w:rsidP="00245C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as part of a </w:t>
            </w:r>
            <w:r w:rsidR="00B4405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AF/ </w:t>
            </w:r>
            <w:r w:rsidR="00B4405B">
              <w:rPr>
                <w:rFonts w:ascii="Arial" w:hAnsi="Arial" w:cs="Arial"/>
                <w:sz w:val="20"/>
                <w:szCs w:val="20"/>
              </w:rPr>
              <w:t>EHCP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or EHCP meeting</w:t>
            </w:r>
          </w:p>
        </w:tc>
      </w:tr>
      <w:tr w:rsidR="0059045D" w:rsidTr="00574592">
        <w:tc>
          <w:tcPr>
            <w:tcW w:w="568" w:type="dxa"/>
            <w:vMerge/>
            <w:shd w:val="clear" w:color="auto" w:fill="FFC000"/>
          </w:tcPr>
          <w:p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 health and safety documentation surrounding children with more complex SEND is fully accessible</w:t>
            </w:r>
          </w:p>
        </w:tc>
        <w:tc>
          <w:tcPr>
            <w:tcW w:w="3968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Care Plans encompassing PEEP, Intimate Care Plan and Moving &amp; Handling plan to be created and disseminated every </w:t>
            </w:r>
            <w:r w:rsidR="00B4405B">
              <w:rPr>
                <w:rFonts w:ascii="Arial" w:hAnsi="Arial" w:cs="Arial"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reviewed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during the academic year</w:t>
            </w:r>
          </w:p>
        </w:tc>
        <w:tc>
          <w:tcPr>
            <w:tcW w:w="1702" w:type="dxa"/>
          </w:tcPr>
          <w:p w:rsidR="0059045D" w:rsidRPr="00B4405B" w:rsidRDefault="00B4405B" w:rsidP="00245C3E">
            <w:pPr>
              <w:rPr>
                <w:rFonts w:ascii="Arial" w:hAnsi="Arial" w:cs="Arial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lastRenderedPageBreak/>
              <w:t>Kelly</w:t>
            </w:r>
          </w:p>
        </w:tc>
        <w:tc>
          <w:tcPr>
            <w:tcW w:w="2410" w:type="dxa"/>
          </w:tcPr>
          <w:p w:rsidR="0059045D" w:rsidRPr="00791010" w:rsidRDefault="0059045D" w:rsidP="00245C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Personal Care Plans (comprising PEEPS, Moving &amp; Handling Plans, Risk Assessments) as part of the Review/</w:t>
            </w:r>
            <w:r w:rsidR="00B4405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</w:p>
        </w:tc>
      </w:tr>
    </w:tbl>
    <w:p w:rsidR="00604DFF" w:rsidRPr="00604DFF" w:rsidRDefault="00604DFF" w:rsidP="00604DFF">
      <w:pPr>
        <w:jc w:val="center"/>
        <w:rPr>
          <w:b/>
          <w:sz w:val="28"/>
          <w:szCs w:val="28"/>
          <w:u w:val="single"/>
        </w:rPr>
      </w:pPr>
    </w:p>
    <w:sectPr w:rsidR="00604DFF" w:rsidRPr="00604DFF" w:rsidSect="00604DF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6A" w:rsidRDefault="006A5B6A" w:rsidP="00E51C71">
      <w:pPr>
        <w:spacing w:after="0" w:line="240" w:lineRule="auto"/>
      </w:pPr>
      <w:r>
        <w:separator/>
      </w:r>
    </w:p>
  </w:endnote>
  <w:endnote w:type="continuationSeparator" w:id="0">
    <w:p w:rsidR="006A5B6A" w:rsidRDefault="006A5B6A" w:rsidP="00E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26532"/>
      <w:docPartObj>
        <w:docPartGallery w:val="Page Numbers (Bottom of Page)"/>
        <w:docPartUnique/>
      </w:docPartObj>
    </w:sdtPr>
    <w:sdtEndPr/>
    <w:sdtContent>
      <w:p w:rsidR="00E51C71" w:rsidRDefault="006A5B6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C71" w:rsidRDefault="00E51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6A" w:rsidRDefault="006A5B6A" w:rsidP="00E51C71">
      <w:pPr>
        <w:spacing w:after="0" w:line="240" w:lineRule="auto"/>
      </w:pPr>
      <w:r>
        <w:separator/>
      </w:r>
    </w:p>
  </w:footnote>
  <w:footnote w:type="continuationSeparator" w:id="0">
    <w:p w:rsidR="006A5B6A" w:rsidRDefault="006A5B6A" w:rsidP="00E5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C0E"/>
    <w:multiLevelType w:val="hybridMultilevel"/>
    <w:tmpl w:val="9E189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3A3"/>
    <w:multiLevelType w:val="hybridMultilevel"/>
    <w:tmpl w:val="AE30DC34"/>
    <w:lvl w:ilvl="0" w:tplc="904AE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B4A"/>
    <w:multiLevelType w:val="hybridMultilevel"/>
    <w:tmpl w:val="F000CC3A"/>
    <w:lvl w:ilvl="0" w:tplc="4B709F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D5675"/>
    <w:multiLevelType w:val="hybridMultilevel"/>
    <w:tmpl w:val="57E8C8D0"/>
    <w:lvl w:ilvl="0" w:tplc="858A6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F"/>
    <w:rsid w:val="001054AB"/>
    <w:rsid w:val="001327EA"/>
    <w:rsid w:val="00147922"/>
    <w:rsid w:val="00225A51"/>
    <w:rsid w:val="00282A2F"/>
    <w:rsid w:val="0029753B"/>
    <w:rsid w:val="002A7CC6"/>
    <w:rsid w:val="00342A42"/>
    <w:rsid w:val="00415DB0"/>
    <w:rsid w:val="004F6550"/>
    <w:rsid w:val="00574592"/>
    <w:rsid w:val="00575829"/>
    <w:rsid w:val="0057608D"/>
    <w:rsid w:val="0059045D"/>
    <w:rsid w:val="005A183E"/>
    <w:rsid w:val="005D7133"/>
    <w:rsid w:val="00604DFF"/>
    <w:rsid w:val="006509BC"/>
    <w:rsid w:val="00657137"/>
    <w:rsid w:val="006A5B6A"/>
    <w:rsid w:val="006F4CBD"/>
    <w:rsid w:val="00796FCD"/>
    <w:rsid w:val="007C35DF"/>
    <w:rsid w:val="008C7CB7"/>
    <w:rsid w:val="00934770"/>
    <w:rsid w:val="0094582E"/>
    <w:rsid w:val="00B4405B"/>
    <w:rsid w:val="00BB62C5"/>
    <w:rsid w:val="00C86463"/>
    <w:rsid w:val="00E11CF9"/>
    <w:rsid w:val="00E51C71"/>
    <w:rsid w:val="00F15B45"/>
    <w:rsid w:val="00F25E3A"/>
    <w:rsid w:val="00F73858"/>
    <w:rsid w:val="00F82E2F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71"/>
  </w:style>
  <w:style w:type="paragraph" w:styleId="Footer">
    <w:name w:val="footer"/>
    <w:basedOn w:val="Normal"/>
    <w:link w:val="Foot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71"/>
  </w:style>
  <w:style w:type="paragraph" w:styleId="BalloonText">
    <w:name w:val="Balloon Text"/>
    <w:basedOn w:val="Normal"/>
    <w:link w:val="BalloonTextChar"/>
    <w:uiPriority w:val="99"/>
    <w:semiHidden/>
    <w:unhideWhenUsed/>
    <w:rsid w:val="005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71"/>
  </w:style>
  <w:style w:type="paragraph" w:styleId="Footer">
    <w:name w:val="footer"/>
    <w:basedOn w:val="Normal"/>
    <w:link w:val="Foot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71"/>
  </w:style>
  <w:style w:type="paragraph" w:styleId="BalloonText">
    <w:name w:val="Balloon Text"/>
    <w:basedOn w:val="Normal"/>
    <w:link w:val="BalloonTextChar"/>
    <w:uiPriority w:val="99"/>
    <w:semiHidden/>
    <w:unhideWhenUsed/>
    <w:rsid w:val="005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KBrealy</dc:creator>
  <cp:lastModifiedBy>Sharron Rudge</cp:lastModifiedBy>
  <cp:revision>2</cp:revision>
  <cp:lastPrinted>2018-09-24T13:03:00Z</cp:lastPrinted>
  <dcterms:created xsi:type="dcterms:W3CDTF">2019-01-07T12:12:00Z</dcterms:created>
  <dcterms:modified xsi:type="dcterms:W3CDTF">2019-01-07T12:12:00Z</dcterms:modified>
</cp:coreProperties>
</file>