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D1FD8E" w14:textId="77777777" w:rsidR="000B2E39" w:rsidRDefault="006E5111">
      <w:pPr>
        <w:spacing w:before="28" w:line="620" w:lineRule="exact"/>
        <w:ind w:left="598"/>
        <w:rPr>
          <w:rFonts w:ascii="Arial" w:eastAsia="Arial" w:hAnsi="Arial" w:cs="Arial"/>
          <w:sz w:val="56"/>
          <w:szCs w:val="56"/>
        </w:rPr>
      </w:pPr>
      <w:r>
        <w:rPr>
          <w:rFonts w:ascii="Arial" w:eastAsia="Arial" w:hAnsi="Arial" w:cs="Arial"/>
          <w:color w:val="FFFFFF"/>
          <w:w w:val="99"/>
          <w:position w:val="-2"/>
          <w:sz w:val="56"/>
          <w:szCs w:val="56"/>
        </w:rPr>
        <w:t>The</w:t>
      </w:r>
      <w:r>
        <w:rPr>
          <w:rFonts w:ascii="Arial" w:eastAsia="Arial" w:hAnsi="Arial" w:cs="Arial"/>
          <w:color w:val="FFFFFF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w w:val="99"/>
          <w:position w:val="-2"/>
          <w:sz w:val="56"/>
          <w:szCs w:val="56"/>
        </w:rPr>
        <w:t>Foundation</w:t>
      </w:r>
      <w:r>
        <w:rPr>
          <w:rFonts w:ascii="Arial" w:eastAsia="Arial" w:hAnsi="Arial" w:cs="Arial"/>
          <w:color w:val="FFFFFF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FFFFFF"/>
          <w:w w:val="99"/>
          <w:position w:val="-2"/>
          <w:sz w:val="56"/>
          <w:szCs w:val="56"/>
        </w:rPr>
        <w:t>Stage</w:t>
      </w:r>
      <w:r>
        <w:rPr>
          <w:rFonts w:ascii="Arial" w:eastAsia="Arial" w:hAnsi="Arial" w:cs="Arial"/>
          <w:color w:val="FFFFFF"/>
          <w:position w:val="-2"/>
          <w:sz w:val="56"/>
          <w:szCs w:val="56"/>
        </w:rPr>
        <w:t xml:space="preserve">     </w:t>
      </w:r>
      <w:r>
        <w:rPr>
          <w:rFonts w:ascii="Arial" w:eastAsia="Arial" w:hAnsi="Arial" w:cs="Arial"/>
          <w:color w:val="2D74B5"/>
          <w:w w:val="99"/>
          <w:position w:val="-2"/>
          <w:sz w:val="56"/>
          <w:szCs w:val="56"/>
        </w:rPr>
        <w:t>Learning</w:t>
      </w:r>
      <w:r>
        <w:rPr>
          <w:rFonts w:ascii="Arial" w:eastAsia="Arial" w:hAnsi="Arial" w:cs="Arial"/>
          <w:color w:val="2D74B5"/>
          <w:position w:val="-2"/>
          <w:sz w:val="56"/>
          <w:szCs w:val="56"/>
        </w:rPr>
        <w:t xml:space="preserve"> </w:t>
      </w:r>
      <w:r>
        <w:rPr>
          <w:rFonts w:ascii="Arial" w:eastAsia="Arial" w:hAnsi="Arial" w:cs="Arial"/>
          <w:color w:val="2D74B5"/>
          <w:w w:val="99"/>
          <w:position w:val="-2"/>
          <w:sz w:val="56"/>
          <w:szCs w:val="56"/>
        </w:rPr>
        <w:t>Letter</w:t>
      </w:r>
    </w:p>
    <w:p w14:paraId="2AF93164" w14:textId="77777777" w:rsidR="000B2E39" w:rsidRDefault="000B2E39">
      <w:pPr>
        <w:spacing w:line="200" w:lineRule="exact"/>
      </w:pPr>
    </w:p>
    <w:p w14:paraId="34E88619" w14:textId="77777777" w:rsidR="000B2E39" w:rsidRDefault="000B2E39">
      <w:pPr>
        <w:spacing w:line="200" w:lineRule="exact"/>
      </w:pPr>
    </w:p>
    <w:p w14:paraId="576D2C78" w14:textId="77777777" w:rsidR="000B2E39" w:rsidRDefault="000B2E39">
      <w:pPr>
        <w:spacing w:before="14" w:line="200" w:lineRule="exact"/>
        <w:sectPr w:rsidR="000B2E39">
          <w:pgSz w:w="11920" w:h="16840"/>
          <w:pgMar w:top="520" w:right="0" w:bottom="0" w:left="280" w:header="720" w:footer="720" w:gutter="0"/>
          <w:cols w:space="720"/>
        </w:sectPr>
      </w:pPr>
    </w:p>
    <w:p w14:paraId="124FEB10" w14:textId="77777777" w:rsidR="000B2E39" w:rsidRDefault="006E5111">
      <w:pPr>
        <w:spacing w:line="780" w:lineRule="exact"/>
        <w:ind w:left="685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color w:val="2D74B5"/>
          <w:position w:val="-1"/>
          <w:sz w:val="72"/>
          <w:szCs w:val="72"/>
        </w:rPr>
        <w:t>This term’s projects</w:t>
      </w:r>
    </w:p>
    <w:p w14:paraId="297F5E1B" w14:textId="164A0475" w:rsidR="006E5111" w:rsidRPr="006E5111" w:rsidRDefault="006E5111" w:rsidP="006E5111">
      <w:pPr>
        <w:spacing w:before="31"/>
        <w:ind w:left="118" w:right="-51"/>
        <w:jc w:val="both"/>
        <w:rPr>
          <w:rFonts w:asciiTheme="minorHAnsi" w:eastAsia="Calibri" w:hAnsiTheme="minorHAnsi" w:cstheme="minorHAnsi"/>
          <w:sz w:val="24"/>
          <w:szCs w:val="24"/>
        </w:rPr>
      </w:pPr>
      <w:proofErr w:type="gramStart"/>
      <w:r w:rsidRPr="006E5111">
        <w:rPr>
          <w:rFonts w:asciiTheme="minorHAnsi" w:eastAsia="Calibri" w:hAnsiTheme="minorHAnsi" w:cstheme="minorHAnsi"/>
          <w:sz w:val="24"/>
          <w:szCs w:val="24"/>
        </w:rPr>
        <w:t>We  are</w:t>
      </w:r>
      <w:proofErr w:type="gramEnd"/>
      <w:r w:rsidRPr="006E5111">
        <w:rPr>
          <w:rFonts w:asciiTheme="minorHAnsi" w:eastAsia="Calibri" w:hAnsiTheme="minorHAnsi" w:cstheme="minorHAnsi"/>
          <w:sz w:val="24"/>
          <w:szCs w:val="24"/>
        </w:rPr>
        <w:t xml:space="preserve">  very  pleased  that  the  children  have  settled  well  into school  life.  </w:t>
      </w:r>
      <w:proofErr w:type="gramStart"/>
      <w:r w:rsidRPr="006E5111">
        <w:rPr>
          <w:rFonts w:asciiTheme="minorHAnsi" w:eastAsia="Calibri" w:hAnsiTheme="minorHAnsi" w:cstheme="minorHAnsi"/>
          <w:sz w:val="24"/>
          <w:szCs w:val="24"/>
        </w:rPr>
        <w:t>Each  day</w:t>
      </w:r>
      <w:proofErr w:type="gramEnd"/>
      <w:r w:rsidRPr="006E5111">
        <w:rPr>
          <w:rFonts w:asciiTheme="minorHAnsi" w:eastAsia="Calibri" w:hAnsiTheme="minorHAnsi" w:cstheme="minorHAnsi"/>
          <w:sz w:val="24"/>
          <w:szCs w:val="24"/>
        </w:rPr>
        <w:t xml:space="preserve">  they  are  getting  to  know  the  rules  and routines   of   our   school   and   increasingly  they   are  becoming </w:t>
      </w:r>
      <w:r>
        <w:rPr>
          <w:rFonts w:asciiTheme="minorHAnsi" w:eastAsia="Calibri" w:hAnsiTheme="minorHAnsi" w:cstheme="minorHAnsi"/>
          <w:sz w:val="24"/>
          <w:szCs w:val="24"/>
        </w:rPr>
        <w:t xml:space="preserve">independent and </w:t>
      </w:r>
      <w:r w:rsidRPr="006E5111">
        <w:rPr>
          <w:rFonts w:asciiTheme="minorHAnsi" w:eastAsia="Calibri" w:hAnsiTheme="minorHAnsi" w:cstheme="minorHAnsi"/>
          <w:sz w:val="24"/>
          <w:szCs w:val="24"/>
        </w:rPr>
        <w:t xml:space="preserve">powerful learners. </w:t>
      </w:r>
    </w:p>
    <w:p w14:paraId="77381F80" w14:textId="165D4FBB" w:rsidR="006E5111" w:rsidRDefault="006E5111" w:rsidP="006E5111">
      <w:pPr>
        <w:spacing w:before="31"/>
        <w:ind w:left="118" w:right="-51"/>
        <w:jc w:val="both"/>
        <w:rPr>
          <w:rFonts w:asciiTheme="minorHAnsi" w:hAnsiTheme="minorHAnsi" w:cstheme="minorHAnsi"/>
          <w:sz w:val="24"/>
          <w:szCs w:val="24"/>
        </w:rPr>
      </w:pPr>
      <w:r w:rsidRPr="006E5111">
        <w:rPr>
          <w:rFonts w:asciiTheme="minorHAnsi" w:hAnsiTheme="minorHAnsi" w:cstheme="minorHAnsi"/>
          <w:sz w:val="24"/>
          <w:szCs w:val="24"/>
        </w:rPr>
        <w:t>We are supporting the children to make friendships and to develop the vital social skills to be happy and successful in school, and in life.</w:t>
      </w:r>
    </w:p>
    <w:p w14:paraId="14C87A46" w14:textId="77777777" w:rsidR="006E5111" w:rsidRPr="006E5111" w:rsidRDefault="006E5111" w:rsidP="006E5111">
      <w:pPr>
        <w:spacing w:before="31"/>
        <w:ind w:left="118" w:right="-51"/>
        <w:jc w:val="both"/>
        <w:rPr>
          <w:rFonts w:asciiTheme="minorHAnsi" w:eastAsia="Calibri" w:hAnsiTheme="minorHAnsi" w:cstheme="minorHAnsi"/>
          <w:sz w:val="24"/>
          <w:szCs w:val="24"/>
        </w:rPr>
      </w:pPr>
    </w:p>
    <w:p w14:paraId="0470BA0A" w14:textId="7B7A5729" w:rsidR="006E5111" w:rsidRPr="006E5111" w:rsidRDefault="006E5111" w:rsidP="006E5111">
      <w:pPr>
        <w:spacing w:before="31"/>
        <w:ind w:left="118" w:right="-51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6E5111">
        <w:rPr>
          <w:rFonts w:asciiTheme="minorHAnsi" w:hAnsiTheme="minorHAnsi" w:cstheme="minorHAnsi"/>
          <w:sz w:val="24"/>
          <w:szCs w:val="24"/>
        </w:rPr>
        <w:t xml:space="preserve">Having time to play and explore is essential to the children’s wellbeing so that they can feel secure in their environment and further their learning and development. A large part of our day is ‘Explore and Learn’ </w:t>
      </w:r>
      <w:proofErr w:type="spellStart"/>
      <w:r w:rsidRPr="006E5111">
        <w:rPr>
          <w:rFonts w:asciiTheme="minorHAnsi" w:hAnsiTheme="minorHAnsi" w:cstheme="minorHAnsi"/>
          <w:sz w:val="24"/>
          <w:szCs w:val="24"/>
        </w:rPr>
        <w:t>whish</w:t>
      </w:r>
      <w:proofErr w:type="spellEnd"/>
      <w:r w:rsidRPr="006E5111">
        <w:rPr>
          <w:rFonts w:asciiTheme="minorHAnsi" w:hAnsiTheme="minorHAnsi" w:cstheme="minorHAnsi"/>
          <w:sz w:val="24"/>
          <w:szCs w:val="24"/>
        </w:rPr>
        <w:t xml:space="preserve"> allows the children to follow their fascinations alongside adults.</w:t>
      </w:r>
    </w:p>
    <w:p w14:paraId="34996FD5" w14:textId="4F6B49F8" w:rsidR="006E5111" w:rsidRPr="006E5111" w:rsidRDefault="006E5111" w:rsidP="006E5111">
      <w:pPr>
        <w:spacing w:before="31"/>
        <w:ind w:left="118" w:right="-51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6E5111">
        <w:rPr>
          <w:rFonts w:asciiTheme="minorHAnsi" w:hAnsiTheme="minorHAnsi" w:cstheme="minorHAnsi"/>
          <w:sz w:val="24"/>
          <w:szCs w:val="24"/>
        </w:rPr>
        <w:t>All of</w:t>
      </w:r>
      <w:proofErr w:type="gramEnd"/>
      <w:r w:rsidRPr="006E5111">
        <w:rPr>
          <w:rFonts w:asciiTheme="minorHAnsi" w:hAnsiTheme="minorHAnsi" w:cstheme="minorHAnsi"/>
          <w:sz w:val="24"/>
          <w:szCs w:val="24"/>
        </w:rPr>
        <w:t xml:space="preserve"> the adults in the Foundation Stage are spending quality time getting to know the children, finding out about their interests and listening to their ideas and thoughts. </w:t>
      </w:r>
    </w:p>
    <w:p w14:paraId="2086F26A" w14:textId="740E9243" w:rsidR="006E5111" w:rsidRPr="006E5111" w:rsidRDefault="006E5111" w:rsidP="006E5111">
      <w:pPr>
        <w:spacing w:before="31"/>
        <w:ind w:left="118" w:right="-51"/>
        <w:jc w:val="both"/>
        <w:rPr>
          <w:rFonts w:asciiTheme="minorHAnsi" w:hAnsiTheme="minorHAnsi" w:cstheme="minorHAnsi"/>
          <w:sz w:val="24"/>
          <w:szCs w:val="24"/>
        </w:rPr>
      </w:pPr>
    </w:p>
    <w:p w14:paraId="6E0E18A9" w14:textId="498CC5C3" w:rsidR="006E5111" w:rsidRPr="006E5111" w:rsidRDefault="006E5111" w:rsidP="006E5111">
      <w:pPr>
        <w:spacing w:before="31"/>
        <w:ind w:left="118" w:right="-51"/>
        <w:jc w:val="both"/>
        <w:rPr>
          <w:rFonts w:asciiTheme="minorHAnsi" w:eastAsia="Calibri" w:hAnsiTheme="minorHAnsi" w:cstheme="minorHAnsi"/>
          <w:sz w:val="24"/>
          <w:szCs w:val="24"/>
        </w:rPr>
      </w:pPr>
      <w:r w:rsidRPr="006E5111">
        <w:rPr>
          <w:rFonts w:asciiTheme="minorHAnsi" w:eastAsia="Calibri" w:hAnsiTheme="minorHAnsi" w:cstheme="minorHAnsi"/>
          <w:sz w:val="24"/>
          <w:szCs w:val="24"/>
        </w:rPr>
        <w:t xml:space="preserve">To begin this term, our learning will be inspired by </w:t>
      </w:r>
      <w:proofErr w:type="gramStart"/>
      <w:r w:rsidRPr="006E5111">
        <w:rPr>
          <w:rFonts w:asciiTheme="minorHAnsi" w:eastAsia="Calibri" w:hAnsiTheme="minorHAnsi" w:cstheme="minorHAnsi"/>
          <w:sz w:val="24"/>
          <w:szCs w:val="24"/>
        </w:rPr>
        <w:t>the our</w:t>
      </w:r>
      <w:proofErr w:type="gramEnd"/>
      <w:r w:rsidRPr="006E5111">
        <w:rPr>
          <w:rFonts w:asciiTheme="minorHAnsi" w:eastAsia="Calibri" w:hAnsiTheme="minorHAnsi" w:cstheme="minorHAnsi"/>
          <w:sz w:val="24"/>
          <w:szCs w:val="24"/>
        </w:rPr>
        <w:t xml:space="preserve"> class names. We will then be led by the children’s interests to see where our learning takes us next! </w:t>
      </w:r>
    </w:p>
    <w:p w14:paraId="47C61BF1" w14:textId="77777777" w:rsidR="006E5111" w:rsidRDefault="006E5111">
      <w:pPr>
        <w:spacing w:before="31"/>
        <w:ind w:left="118" w:right="-51"/>
        <w:jc w:val="both"/>
        <w:rPr>
          <w:rFonts w:ascii="Calibri" w:eastAsia="Calibri" w:hAnsi="Calibri" w:cs="Calibri"/>
          <w:sz w:val="28"/>
          <w:szCs w:val="28"/>
        </w:rPr>
      </w:pPr>
    </w:p>
    <w:p w14:paraId="630166A2" w14:textId="693B34FF" w:rsidR="000B2E39" w:rsidRDefault="006E5111">
      <w:pPr>
        <w:spacing w:before="2" w:line="180" w:lineRule="exact"/>
        <w:rPr>
          <w:sz w:val="19"/>
          <w:szCs w:val="19"/>
        </w:rPr>
      </w:pPr>
      <w:r>
        <w:br w:type="column"/>
      </w:r>
    </w:p>
    <w:p w14:paraId="47CB301D" w14:textId="77777777" w:rsidR="000B2E39" w:rsidRDefault="000B2E39">
      <w:pPr>
        <w:spacing w:line="200" w:lineRule="exact"/>
      </w:pPr>
    </w:p>
    <w:p w14:paraId="5901AB84" w14:textId="77777777" w:rsidR="000B2E39" w:rsidRDefault="006E5111">
      <w:pPr>
        <w:ind w:right="-24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color w:val="1F4E79"/>
          <w:w w:val="99"/>
          <w:sz w:val="44"/>
          <w:szCs w:val="44"/>
        </w:rPr>
        <w:t>How</w:t>
      </w:r>
      <w:r>
        <w:rPr>
          <w:rFonts w:ascii="Arial" w:eastAsia="Arial" w:hAnsi="Arial" w:cs="Arial"/>
          <w:color w:val="1F4E79"/>
          <w:sz w:val="44"/>
          <w:szCs w:val="44"/>
        </w:rPr>
        <w:t xml:space="preserve"> </w:t>
      </w:r>
      <w:r>
        <w:rPr>
          <w:rFonts w:ascii="Arial" w:eastAsia="Arial" w:hAnsi="Arial" w:cs="Arial"/>
          <w:color w:val="1F4E79"/>
          <w:w w:val="99"/>
          <w:sz w:val="44"/>
          <w:szCs w:val="44"/>
        </w:rPr>
        <w:t>you</w:t>
      </w:r>
      <w:r>
        <w:rPr>
          <w:rFonts w:ascii="Arial" w:eastAsia="Arial" w:hAnsi="Arial" w:cs="Arial"/>
          <w:color w:val="1F4E79"/>
          <w:sz w:val="44"/>
          <w:szCs w:val="44"/>
        </w:rPr>
        <w:t xml:space="preserve"> </w:t>
      </w:r>
      <w:r>
        <w:rPr>
          <w:rFonts w:ascii="Arial" w:eastAsia="Arial" w:hAnsi="Arial" w:cs="Arial"/>
          <w:color w:val="1F4E79"/>
          <w:w w:val="99"/>
          <w:sz w:val="44"/>
          <w:szCs w:val="44"/>
        </w:rPr>
        <w:t>can</w:t>
      </w:r>
      <w:r>
        <w:rPr>
          <w:rFonts w:ascii="Arial" w:eastAsia="Arial" w:hAnsi="Arial" w:cs="Arial"/>
          <w:color w:val="1F4E79"/>
          <w:sz w:val="44"/>
          <w:szCs w:val="44"/>
        </w:rPr>
        <w:t xml:space="preserve"> </w:t>
      </w:r>
      <w:r>
        <w:rPr>
          <w:rFonts w:ascii="Arial" w:eastAsia="Arial" w:hAnsi="Arial" w:cs="Arial"/>
          <w:color w:val="1F4E79"/>
          <w:w w:val="99"/>
          <w:sz w:val="44"/>
          <w:szCs w:val="44"/>
        </w:rPr>
        <w:t>help</w:t>
      </w:r>
    </w:p>
    <w:p w14:paraId="301DBEC5" w14:textId="77777777" w:rsidR="000B2E39" w:rsidRDefault="000B2E39">
      <w:pPr>
        <w:spacing w:before="9" w:line="180" w:lineRule="exact"/>
        <w:rPr>
          <w:sz w:val="19"/>
          <w:szCs w:val="19"/>
        </w:rPr>
      </w:pPr>
    </w:p>
    <w:p w14:paraId="002C60EA" w14:textId="77777777" w:rsidR="000B2E39" w:rsidRDefault="000B2E39">
      <w:pPr>
        <w:spacing w:line="200" w:lineRule="exact"/>
      </w:pPr>
    </w:p>
    <w:p w14:paraId="418EA036" w14:textId="77777777" w:rsidR="000B2E39" w:rsidRDefault="006E5111">
      <w:pPr>
        <w:ind w:left="223" w:right="2376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At home:</w:t>
      </w:r>
    </w:p>
    <w:p w14:paraId="17A52218" w14:textId="79C3F3B9" w:rsidR="000B2E39" w:rsidRDefault="006E5111">
      <w:pPr>
        <w:ind w:left="223" w:right="479"/>
        <w:jc w:val="both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Help  your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child  to  </w:t>
      </w:r>
      <w:proofErr w:type="spellStart"/>
      <w:r>
        <w:rPr>
          <w:rFonts w:ascii="Calibri" w:eastAsia="Calibri" w:hAnsi="Calibri" w:cs="Calibri"/>
          <w:sz w:val="24"/>
          <w:szCs w:val="24"/>
        </w:rPr>
        <w:t>practi</w:t>
      </w:r>
      <w:r w:rsidR="00533C00">
        <w:rPr>
          <w:rFonts w:ascii="Calibri" w:eastAsia="Calibri" w:hAnsi="Calibri" w:cs="Calibri"/>
          <w:sz w:val="24"/>
          <w:szCs w:val="24"/>
        </w:rPr>
        <w:t>s</w:t>
      </w:r>
      <w:r>
        <w:rPr>
          <w:rFonts w:ascii="Calibri" w:eastAsia="Calibri" w:hAnsi="Calibri" w:cs="Calibri"/>
          <w:sz w:val="24"/>
          <w:szCs w:val="24"/>
        </w:rPr>
        <w:t>e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writing   their   name.   Make sure they are using a tripod pencil grip and forming their letters correctly.</w:t>
      </w:r>
    </w:p>
    <w:p w14:paraId="3519B8DA" w14:textId="77777777" w:rsidR="000B2E39" w:rsidRDefault="000B2E39">
      <w:pPr>
        <w:spacing w:before="15" w:line="280" w:lineRule="exact"/>
        <w:rPr>
          <w:sz w:val="28"/>
          <w:szCs w:val="28"/>
        </w:rPr>
      </w:pPr>
    </w:p>
    <w:p w14:paraId="7E5D1E1F" w14:textId="77777777" w:rsidR="00A710EF" w:rsidRPr="00804335" w:rsidRDefault="00A710EF" w:rsidP="00A710EF">
      <w:pPr>
        <w:pStyle w:val="BodyText2"/>
        <w:spacing w:line="240" w:lineRule="auto"/>
        <w:rPr>
          <w:rFonts w:ascii="Calibri" w:hAnsi="Calibri"/>
          <w:bCs/>
          <w:color w:val="000000"/>
          <w:sz w:val="28"/>
          <w:szCs w:val="28"/>
        </w:rPr>
      </w:pPr>
      <w:r w:rsidRPr="000C424A">
        <w:rPr>
          <w:rFonts w:ascii="Calibri" w:hAnsi="Calibri"/>
          <w:b/>
          <w:color w:val="000000"/>
          <w:sz w:val="28"/>
          <w:szCs w:val="28"/>
          <w:u w:val="single"/>
        </w:rPr>
        <w:t>Watch</w:t>
      </w:r>
      <w:r>
        <w:rPr>
          <w:rFonts w:ascii="Calibri" w:hAnsi="Calibri"/>
          <w:b/>
          <w:color w:val="000000"/>
          <w:sz w:val="28"/>
          <w:szCs w:val="28"/>
        </w:rPr>
        <w:t xml:space="preserve"> </w:t>
      </w:r>
      <w:r w:rsidRPr="00804335">
        <w:rPr>
          <w:rFonts w:ascii="Calibri" w:hAnsi="Calibri"/>
          <w:bCs/>
          <w:color w:val="000000"/>
          <w:sz w:val="28"/>
          <w:szCs w:val="28"/>
        </w:rPr>
        <w:t xml:space="preserve">‘The </w:t>
      </w:r>
      <w:proofErr w:type="spellStart"/>
      <w:r w:rsidRPr="00804335">
        <w:rPr>
          <w:rFonts w:ascii="Calibri" w:hAnsi="Calibri"/>
          <w:bCs/>
          <w:color w:val="000000"/>
          <w:sz w:val="28"/>
          <w:szCs w:val="28"/>
        </w:rPr>
        <w:t>Gappy</w:t>
      </w:r>
      <w:proofErr w:type="spellEnd"/>
      <w:r w:rsidRPr="00804335">
        <w:rPr>
          <w:rFonts w:ascii="Calibri" w:hAnsi="Calibri"/>
          <w:bCs/>
          <w:color w:val="000000"/>
          <w:sz w:val="28"/>
          <w:szCs w:val="28"/>
        </w:rPr>
        <w:t xml:space="preserve"> Smile’ together on ‘Get Well Soon’ with Dr </w:t>
      </w:r>
      <w:proofErr w:type="spellStart"/>
      <w:r w:rsidRPr="00804335">
        <w:rPr>
          <w:rFonts w:ascii="Calibri" w:hAnsi="Calibri"/>
          <w:bCs/>
          <w:color w:val="000000"/>
          <w:sz w:val="28"/>
          <w:szCs w:val="28"/>
        </w:rPr>
        <w:t>Ranj</w:t>
      </w:r>
      <w:proofErr w:type="spellEnd"/>
      <w:r w:rsidRPr="00804335">
        <w:rPr>
          <w:rFonts w:ascii="Calibri" w:hAnsi="Calibri"/>
          <w:bCs/>
          <w:color w:val="000000"/>
          <w:sz w:val="28"/>
          <w:szCs w:val="28"/>
        </w:rPr>
        <w:t xml:space="preserve"> and Nurse Morag.</w:t>
      </w:r>
    </w:p>
    <w:p w14:paraId="4DD49666" w14:textId="77777777" w:rsidR="000B2E39" w:rsidRDefault="000B2E39">
      <w:pPr>
        <w:spacing w:before="13" w:line="280" w:lineRule="exact"/>
        <w:rPr>
          <w:sz w:val="28"/>
          <w:szCs w:val="28"/>
        </w:rPr>
      </w:pPr>
    </w:p>
    <w:p w14:paraId="6F9A9CFF" w14:textId="77777777" w:rsidR="000B2E39" w:rsidRDefault="006E5111">
      <w:pPr>
        <w:ind w:left="223" w:right="279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Visit:</w:t>
      </w:r>
    </w:p>
    <w:p w14:paraId="1985C997" w14:textId="6D69FB9D" w:rsidR="000B2E39" w:rsidRDefault="006E5111">
      <w:pPr>
        <w:ind w:left="223" w:right="480"/>
        <w:jc w:val="both"/>
        <w:rPr>
          <w:rFonts w:ascii="Calibri" w:eastAsia="Calibri" w:hAnsi="Calibri" w:cs="Calibri"/>
          <w:sz w:val="24"/>
          <w:szCs w:val="24"/>
        </w:rPr>
        <w:sectPr w:rsidR="000B2E39">
          <w:type w:val="continuous"/>
          <w:pgSz w:w="11920" w:h="16840"/>
          <w:pgMar w:top="520" w:right="0" w:bottom="0" w:left="280" w:header="720" w:footer="720" w:gutter="0"/>
          <w:cols w:num="2" w:space="720" w:equalWidth="0">
            <w:col w:w="7474" w:space="594"/>
            <w:col w:w="3572"/>
          </w:cols>
        </w:sectPr>
      </w:pPr>
      <w:r>
        <w:rPr>
          <w:rFonts w:ascii="Calibri" w:eastAsia="Calibri" w:hAnsi="Calibri" w:cs="Calibri"/>
          <w:sz w:val="24"/>
          <w:szCs w:val="24"/>
        </w:rPr>
        <w:t xml:space="preserve">Stoke    Woods    or    Haldon Forest      and      enjoy      the outdoors     and     fresh     air. Maybe </w:t>
      </w:r>
      <w:proofErr w:type="gramStart"/>
      <w:r>
        <w:rPr>
          <w:rFonts w:ascii="Calibri" w:eastAsia="Calibri" w:hAnsi="Calibri" w:cs="Calibri"/>
          <w:sz w:val="24"/>
          <w:szCs w:val="24"/>
        </w:rPr>
        <w:t>you  could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look  for  a</w:t>
      </w:r>
      <w:r w:rsidR="00A710EF">
        <w:rPr>
          <w:rFonts w:ascii="Calibri" w:eastAsia="Calibri" w:hAnsi="Calibri" w:cs="Calibri"/>
          <w:sz w:val="24"/>
          <w:szCs w:val="24"/>
        </w:rPr>
        <w:t xml:space="preserve">n interesting </w:t>
      </w:r>
    </w:p>
    <w:p w14:paraId="3C936F83" w14:textId="3DDE4D42" w:rsidR="000B2E39" w:rsidRPr="009503D9" w:rsidRDefault="00533C00">
      <w:pPr>
        <w:spacing w:line="260" w:lineRule="exact"/>
        <w:ind w:left="430" w:right="586"/>
        <w:jc w:val="both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sz w:val="10"/>
          <w:szCs w:val="10"/>
        </w:rPr>
        <w:pict w14:anchorId="1BAD8432">
          <v:group id="_x0000_s1040" style="position:absolute;left:0;text-align:left;margin-left:0;margin-top:0;width:595.3pt;height:841.9pt;z-index:-251660800;mso-position-horizontal-relative:page;mso-position-vertical-relative:page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1" type="#_x0000_t75" style="position:absolute;width:11906;height:7688">
              <v:imagedata r:id="rId5" o:title=""/>
            </v:shape>
            <v:shape id="_x0000_s1050" style="position:absolute;top:1661;width:8190;height:6379" coordorigin=",1661" coordsize="8190,6379" path="m8190,8040r,-6379l,1661,,8040r8190,xe" fillcolor="#bcd5ed" stroked="f">
              <v:path arrowok="t"/>
            </v:shape>
            <v:shape id="_x0000_s1049" style="position:absolute;left:8197;top:1661;width:3709;height:10279" coordorigin="8197,1661" coordsize="3709,10279" path="m8197,11940r3709,l11906,1661r-3709,l8197,11940xe" fillcolor="#9cc2e4" stroked="f">
              <v:path arrowok="t"/>
            </v:shape>
            <v:shape id="_x0000_s1048" type="#_x0000_t75" style="position:absolute;top:15812;width:11906;height:1026">
              <v:imagedata r:id="rId6" o:title=""/>
            </v:shape>
            <v:shape id="_x0000_s1047" style="position:absolute;left:8200;top:11940;width:3706;height:3872" coordorigin="8200,11940" coordsize="3706,3872" path="m8200,15812r3706,l11906,11940r-3706,l8200,15812xe" fillcolor="#1f4d78" stroked="f">
              <v:path arrowok="t"/>
            </v:shape>
            <v:shape id="_x0000_s1046" style="position:absolute;left:8200;top:16837;width:3706;height:1" coordorigin="8200,16837" coordsize="3706,1" path="m8200,16838r3706,l11906,16837r-3706,l8200,16838xe" fillcolor="#1f4d78" stroked="f">
              <v:path arrowok="t"/>
            </v:shape>
            <v:shape id="_x0000_s1045" style="position:absolute;left:8200;top:11940;width:3706;height:4898" coordorigin="8200,11940" coordsize="3706,4898" path="m11906,16838r-3706,l8200,11940r3706,l11906,16838xe" filled="f" strokecolor="#528135" strokeweight="1pt">
              <v:path arrowok="t"/>
            </v:shape>
            <v:shape id="_x0000_s1044" style="position:absolute;top:16270;width:11906;height:567" coordorigin=",16270" coordsize="11906,567" path="m11906,16837l,16837r,-567l11906,16270r,567xe" filled="f" strokecolor="#528135" strokeweight="1pt">
              <v:path arrowok="t"/>
            </v:shape>
            <v:shape id="_x0000_s1043" style="position:absolute;top:15812;width:11906;height:1026" coordorigin=",15812" coordsize="11906,1026" path="m11906,16838r,-1026l,15812r,1026l11906,16838xe" fillcolor="#5b9bd4" stroked="f">
              <v:path arrowok="t"/>
            </v:shape>
            <v:shape id="_x0000_s1042" style="position:absolute;top:15812;width:11906;height:1026" coordorigin=",15812" coordsize="11906,1026" path="m11906,16838l,16838,,15812r11906,l11906,16838xe" filled="f" strokecolor="#538235" strokeweight="1pt">
              <v:path arrowok="t"/>
            </v:shape>
            <v:shape id="_x0000_s1041" type="#_x0000_t75" style="position:absolute;left:8599;top:12139;width:2830;height:3249">
              <v:imagedata r:id="rId7" o:title=""/>
            </v:shape>
            <w10:wrap anchorx="page" anchory="page"/>
          </v:group>
        </w:pict>
      </w:r>
      <w:r w:rsidR="006E5111" w:rsidRPr="009503D9">
        <w:rPr>
          <w:rFonts w:ascii="Calibri" w:eastAsia="Calibri" w:hAnsi="Calibri" w:cs="Calibri"/>
          <w:b/>
          <w:bCs/>
          <w:color w:val="2D74B5"/>
          <w:w w:val="99"/>
          <w:position w:val="6"/>
          <w:sz w:val="24"/>
          <w:szCs w:val="24"/>
        </w:rPr>
        <w:t>Mathematics</w:t>
      </w:r>
    </w:p>
    <w:p w14:paraId="7F29BD44" w14:textId="77777777" w:rsidR="000B2E39" w:rsidRDefault="006E5111">
      <w:pPr>
        <w:spacing w:before="43"/>
        <w:ind w:left="430" w:right="-40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Have  you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got  the  counting  bug? </w:t>
      </w:r>
      <w:proofErr w:type="gramStart"/>
      <w:r>
        <w:rPr>
          <w:rFonts w:ascii="Calibri" w:eastAsia="Calibri" w:hAnsi="Calibri" w:cs="Calibri"/>
          <w:sz w:val="22"/>
          <w:szCs w:val="22"/>
        </w:rPr>
        <w:t>Our  mathematics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at  this  time  of the  year  is  all  about  numbers. </w:t>
      </w:r>
      <w:proofErr w:type="gramStart"/>
      <w:r>
        <w:rPr>
          <w:rFonts w:ascii="Calibri" w:eastAsia="Calibri" w:hAnsi="Calibri" w:cs="Calibri"/>
          <w:sz w:val="22"/>
          <w:szCs w:val="22"/>
        </w:rPr>
        <w:t>Accurate  1:1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counting  is  a  vital skill  to  learn  and  it  is  so  easy  to </w:t>
      </w:r>
      <w:proofErr w:type="spellStart"/>
      <w:r>
        <w:rPr>
          <w:rFonts w:ascii="Calibri" w:eastAsia="Calibri" w:hAnsi="Calibri" w:cs="Calibri"/>
          <w:sz w:val="22"/>
          <w:szCs w:val="22"/>
        </w:rPr>
        <w:t>practise</w:t>
      </w:r>
      <w:proofErr w:type="spellEnd"/>
      <w:r>
        <w:rPr>
          <w:rFonts w:ascii="Calibri" w:eastAsia="Calibri" w:hAnsi="Calibri" w:cs="Calibri"/>
          <w:sz w:val="22"/>
          <w:szCs w:val="22"/>
        </w:rPr>
        <w:t xml:space="preserve">.   Take every opportunity </w:t>
      </w:r>
      <w:proofErr w:type="gramStart"/>
      <w:r>
        <w:rPr>
          <w:rFonts w:ascii="Calibri" w:eastAsia="Calibri" w:hAnsi="Calibri" w:cs="Calibri"/>
          <w:sz w:val="22"/>
          <w:szCs w:val="22"/>
        </w:rPr>
        <w:t>to  count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groups  of  objects  such as   apples   in   a   bag,   pennies, </w:t>
      </w:r>
      <w:proofErr w:type="spellStart"/>
      <w:r>
        <w:rPr>
          <w:rFonts w:ascii="Calibri" w:eastAsia="Calibri" w:hAnsi="Calibri" w:cs="Calibri"/>
          <w:sz w:val="22"/>
          <w:szCs w:val="22"/>
        </w:rPr>
        <w:t>conkers</w:t>
      </w:r>
      <w:proofErr w:type="spellEnd"/>
      <w:r>
        <w:rPr>
          <w:rFonts w:ascii="Calibri" w:eastAsia="Calibri" w:hAnsi="Calibri" w:cs="Calibri"/>
          <w:sz w:val="22"/>
          <w:szCs w:val="22"/>
        </w:rPr>
        <w:t>, leaves  and acorns. Why not count the stairs to bed or the cars on the street?</w:t>
      </w:r>
    </w:p>
    <w:p w14:paraId="7F4EE13F" w14:textId="77777777" w:rsidR="000B2E39" w:rsidRDefault="00533C00">
      <w:pPr>
        <w:ind w:left="430" w:right="-40"/>
        <w:jc w:val="both"/>
        <w:rPr>
          <w:rFonts w:ascii="Calibri" w:eastAsia="Calibri" w:hAnsi="Calibri" w:cs="Calibri"/>
          <w:sz w:val="22"/>
          <w:szCs w:val="22"/>
        </w:rPr>
      </w:pPr>
      <w:r>
        <w:pict w14:anchorId="6AB52111">
          <v:shape id="_x0000_s1039" type="#_x0000_t75" style="position:absolute;left:0;text-align:left;margin-left:37.5pt;margin-top:100.45pt;width:143.95pt;height:97.7pt;z-index:-251659776;mso-position-horizontal-relative:page">
            <v:imagedata r:id="rId8" o:title=""/>
            <w10:wrap anchorx="page"/>
          </v:shape>
        </w:pict>
      </w:r>
      <w:r w:rsidR="006E5111">
        <w:rPr>
          <w:rFonts w:ascii="Calibri" w:eastAsia="Calibri" w:hAnsi="Calibri" w:cs="Calibri"/>
          <w:sz w:val="22"/>
          <w:szCs w:val="22"/>
        </w:rPr>
        <w:t xml:space="preserve">Look   out   for   numbers   in   the environment   such   as   prices   at the          </w:t>
      </w:r>
      <w:proofErr w:type="gramStart"/>
      <w:r w:rsidR="006E5111">
        <w:rPr>
          <w:rFonts w:ascii="Calibri" w:eastAsia="Calibri" w:hAnsi="Calibri" w:cs="Calibri"/>
          <w:sz w:val="22"/>
          <w:szCs w:val="22"/>
        </w:rPr>
        <w:t xml:space="preserve">supermarket,   </w:t>
      </w:r>
      <w:proofErr w:type="gramEnd"/>
      <w:r w:rsidR="006E5111">
        <w:rPr>
          <w:rFonts w:ascii="Calibri" w:eastAsia="Calibri" w:hAnsi="Calibri" w:cs="Calibri"/>
          <w:sz w:val="22"/>
          <w:szCs w:val="22"/>
        </w:rPr>
        <w:t xml:space="preserve">       house numbers,  registration  plates  and road   signs.   You’ll   be   surprised how   many   numbers   you’ll   be able to spot!</w:t>
      </w:r>
    </w:p>
    <w:p w14:paraId="10241E5B" w14:textId="77777777" w:rsidR="000B2E39" w:rsidRPr="009503D9" w:rsidRDefault="006E5111">
      <w:pPr>
        <w:spacing w:line="220" w:lineRule="exact"/>
        <w:ind w:left="769" w:right="2167"/>
        <w:jc w:val="both"/>
        <w:rPr>
          <w:rFonts w:ascii="Calibri" w:eastAsia="Calibri" w:hAnsi="Calibri" w:cs="Calibri"/>
          <w:b/>
          <w:bCs/>
          <w:sz w:val="44"/>
          <w:szCs w:val="44"/>
        </w:rPr>
      </w:pPr>
      <w:r>
        <w:br w:type="column"/>
      </w:r>
      <w:r w:rsidRPr="009503D9">
        <w:rPr>
          <w:rFonts w:ascii="Calibri" w:eastAsia="Calibri" w:hAnsi="Calibri" w:cs="Calibri"/>
          <w:b/>
          <w:bCs/>
          <w:color w:val="2D74B5"/>
          <w:w w:val="99"/>
          <w:position w:val="6"/>
          <w:sz w:val="24"/>
          <w:szCs w:val="24"/>
        </w:rPr>
        <w:t>Literacy</w:t>
      </w:r>
    </w:p>
    <w:p w14:paraId="54AD5542" w14:textId="77777777" w:rsidR="000B2E39" w:rsidRDefault="006E5111">
      <w:pPr>
        <w:spacing w:before="3"/>
        <w:ind w:left="769" w:right="589"/>
        <w:jc w:val="both"/>
        <w:rPr>
          <w:rFonts w:ascii="Calibri" w:eastAsia="Calibri" w:hAnsi="Calibri" w:cs="Calibri"/>
          <w:sz w:val="22"/>
          <w:szCs w:val="22"/>
        </w:rPr>
      </w:pPr>
      <w:proofErr w:type="gramStart"/>
      <w:r>
        <w:rPr>
          <w:rFonts w:ascii="Calibri" w:eastAsia="Calibri" w:hAnsi="Calibri" w:cs="Calibri"/>
          <w:sz w:val="22"/>
          <w:szCs w:val="22"/>
        </w:rPr>
        <w:t>Children  have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begun  to  develop their  phonic  skills  through  daily Letters  and  Sounds  inputs.  </w:t>
      </w:r>
      <w:proofErr w:type="gramStart"/>
      <w:r>
        <w:rPr>
          <w:rFonts w:ascii="Calibri" w:eastAsia="Calibri" w:hAnsi="Calibri" w:cs="Calibri"/>
          <w:sz w:val="22"/>
          <w:szCs w:val="22"/>
        </w:rPr>
        <w:t>It  is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important    that    they    establish firm  foundations  in  Phase  2  of our  program  before  they  begin to  bring  Guided  Reading  books home to share with you.</w:t>
      </w:r>
    </w:p>
    <w:p w14:paraId="18ACBAC4" w14:textId="32AFD497" w:rsidR="000B2E39" w:rsidRDefault="00063325">
      <w:pPr>
        <w:ind w:left="769" w:right="588" w:firstLine="50"/>
        <w:jc w:val="both"/>
        <w:rPr>
          <w:rFonts w:ascii="Calibri" w:eastAsia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E10BCAD" wp14:editId="03AC62D7">
            <wp:simplePos x="0" y="0"/>
            <wp:positionH relativeFrom="column">
              <wp:posOffset>2747645</wp:posOffset>
            </wp:positionH>
            <wp:positionV relativeFrom="paragraph">
              <wp:posOffset>1225550</wp:posOffset>
            </wp:positionV>
            <wp:extent cx="2479675" cy="1859915"/>
            <wp:effectExtent l="5080" t="0" r="1905" b="1905"/>
            <wp:wrapTight wrapText="bothSides">
              <wp:wrapPolygon edited="0">
                <wp:start x="44" y="21659"/>
                <wp:lineTo x="21451" y="21659"/>
                <wp:lineTo x="21451" y="199"/>
                <wp:lineTo x="44" y="199"/>
                <wp:lineTo x="44" y="21659"/>
              </wp:wrapPolygon>
            </wp:wrapTight>
            <wp:docPr id="2" name="Picture 2" descr="A picture containing plant, flower, sun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lant, flower, sunflow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675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E5111">
        <w:rPr>
          <w:rFonts w:ascii="Calibri" w:eastAsia="Calibri" w:hAnsi="Calibri" w:cs="Calibri"/>
          <w:sz w:val="22"/>
          <w:szCs w:val="22"/>
        </w:rPr>
        <w:t>Don’t  forget</w:t>
      </w:r>
      <w:proofErr w:type="gramEnd"/>
      <w:r w:rsidR="006E5111">
        <w:rPr>
          <w:rFonts w:ascii="Calibri" w:eastAsia="Calibri" w:hAnsi="Calibri" w:cs="Calibri"/>
          <w:sz w:val="22"/>
          <w:szCs w:val="22"/>
        </w:rPr>
        <w:t xml:space="preserve"> to share  a bedtime story  every  evening.  </w:t>
      </w:r>
      <w:proofErr w:type="gramStart"/>
      <w:r w:rsidR="006E5111">
        <w:rPr>
          <w:rFonts w:ascii="Calibri" w:eastAsia="Calibri" w:hAnsi="Calibri" w:cs="Calibri"/>
          <w:sz w:val="22"/>
          <w:szCs w:val="22"/>
        </w:rPr>
        <w:t>By  reading</w:t>
      </w:r>
      <w:proofErr w:type="gramEnd"/>
      <w:r w:rsidR="006E5111">
        <w:rPr>
          <w:rFonts w:ascii="Calibri" w:eastAsia="Calibri" w:hAnsi="Calibri" w:cs="Calibri"/>
          <w:sz w:val="22"/>
          <w:szCs w:val="22"/>
        </w:rPr>
        <w:t xml:space="preserve"> to  your  child  regularly  you  are helping  them  to  foster  a  love  of reading, develop their vocabulary and        listening        skills        and encouraging    their    imagination and understanding.</w:t>
      </w:r>
    </w:p>
    <w:p w14:paraId="3585B95C" w14:textId="4163F4B6" w:rsidR="000B2E39" w:rsidRDefault="006E5111">
      <w:pPr>
        <w:ind w:left="769" w:right="590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Many     of     the     children     are becoming interested in </w:t>
      </w:r>
      <w:proofErr w:type="gramStart"/>
      <w:r>
        <w:rPr>
          <w:rFonts w:ascii="Calibri" w:eastAsia="Calibri" w:hAnsi="Calibri" w:cs="Calibri"/>
          <w:sz w:val="22"/>
          <w:szCs w:val="22"/>
        </w:rPr>
        <w:t>the  early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stages   of   writing.   Please   give </w:t>
      </w:r>
      <w:proofErr w:type="gramStart"/>
      <w:r>
        <w:rPr>
          <w:rFonts w:ascii="Calibri" w:eastAsia="Calibri" w:hAnsi="Calibri" w:cs="Calibri"/>
          <w:sz w:val="22"/>
          <w:szCs w:val="22"/>
        </w:rPr>
        <w:t>them  plenty</w:t>
      </w:r>
      <w:proofErr w:type="gramEnd"/>
      <w:r>
        <w:rPr>
          <w:rFonts w:ascii="Calibri" w:eastAsia="Calibri" w:hAnsi="Calibri" w:cs="Calibri"/>
          <w:sz w:val="22"/>
          <w:szCs w:val="22"/>
        </w:rPr>
        <w:t xml:space="preserve">  of  opportunities  to draw, paint and write at home.</w:t>
      </w:r>
    </w:p>
    <w:p w14:paraId="6624D530" w14:textId="77777777" w:rsidR="000B2E39" w:rsidRDefault="000B2E39">
      <w:pPr>
        <w:spacing w:before="10" w:line="140" w:lineRule="exact"/>
        <w:rPr>
          <w:sz w:val="15"/>
          <w:szCs w:val="15"/>
        </w:rPr>
      </w:pPr>
    </w:p>
    <w:p w14:paraId="2E137951" w14:textId="1FB0977F" w:rsidR="000B2E39" w:rsidRDefault="000B2E39">
      <w:pPr>
        <w:spacing w:line="200" w:lineRule="exact"/>
      </w:pPr>
    </w:p>
    <w:p w14:paraId="3C21DAF6" w14:textId="30171531" w:rsidR="000B2E39" w:rsidRDefault="000B2E39">
      <w:pPr>
        <w:spacing w:line="200" w:lineRule="exact"/>
      </w:pPr>
    </w:p>
    <w:p w14:paraId="79D9F498" w14:textId="77777777" w:rsidR="000B2E39" w:rsidRDefault="000B2E39">
      <w:pPr>
        <w:spacing w:line="200" w:lineRule="exact"/>
      </w:pPr>
    </w:p>
    <w:p w14:paraId="39895445" w14:textId="77777777" w:rsidR="000B2E39" w:rsidRDefault="000B2E39">
      <w:pPr>
        <w:spacing w:line="200" w:lineRule="exact"/>
      </w:pPr>
    </w:p>
    <w:p w14:paraId="6472A804" w14:textId="77777777" w:rsidR="000B2E39" w:rsidRDefault="000B2E39">
      <w:pPr>
        <w:spacing w:line="200" w:lineRule="exact"/>
      </w:pPr>
    </w:p>
    <w:p w14:paraId="1DA49033" w14:textId="77777777" w:rsidR="000B2E39" w:rsidRDefault="000B2E39">
      <w:pPr>
        <w:spacing w:line="200" w:lineRule="exact"/>
      </w:pPr>
    </w:p>
    <w:p w14:paraId="4D3CB9D6" w14:textId="77777777" w:rsidR="000B2E39" w:rsidRDefault="000B2E39">
      <w:pPr>
        <w:spacing w:line="200" w:lineRule="exact"/>
      </w:pPr>
    </w:p>
    <w:p w14:paraId="2DB22142" w14:textId="77777777" w:rsidR="000B2E39" w:rsidRDefault="000B2E39">
      <w:pPr>
        <w:spacing w:line="200" w:lineRule="exact"/>
      </w:pPr>
    </w:p>
    <w:p w14:paraId="25B2A4A4" w14:textId="77777777" w:rsidR="000B2E39" w:rsidRDefault="000B2E39">
      <w:pPr>
        <w:spacing w:line="200" w:lineRule="exact"/>
      </w:pPr>
    </w:p>
    <w:p w14:paraId="5162DBE1" w14:textId="77777777" w:rsidR="000B2E39" w:rsidRDefault="000B2E39">
      <w:pPr>
        <w:spacing w:line="200" w:lineRule="exact"/>
      </w:pPr>
    </w:p>
    <w:p w14:paraId="589A1856" w14:textId="36C29259" w:rsidR="000B2E39" w:rsidRDefault="006E5111">
      <w:pPr>
        <w:ind w:right="-5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FFFF"/>
          <w:sz w:val="22"/>
          <w:szCs w:val="22"/>
        </w:rPr>
        <w:t>Foundation Stage Learning Letter – Autumn 202</w:t>
      </w:r>
      <w:r w:rsidR="009503D9">
        <w:rPr>
          <w:rFonts w:ascii="Calibri" w:eastAsia="Calibri" w:hAnsi="Calibri" w:cs="Calibri"/>
          <w:color w:val="FFFFFF"/>
          <w:sz w:val="22"/>
          <w:szCs w:val="22"/>
        </w:rPr>
        <w:t>1</w:t>
      </w:r>
    </w:p>
    <w:p w14:paraId="2AA46DAA" w14:textId="258538D0" w:rsidR="000B2E39" w:rsidRDefault="00A710EF">
      <w:pPr>
        <w:ind w:right="479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</w:t>
      </w:r>
      <w:r w:rsidR="006E5111">
        <w:rPr>
          <w:rFonts w:ascii="Calibri" w:eastAsia="Calibri" w:hAnsi="Calibri" w:cs="Calibri"/>
          <w:sz w:val="24"/>
          <w:szCs w:val="24"/>
        </w:rPr>
        <w:t>tick</w:t>
      </w:r>
      <w:r>
        <w:rPr>
          <w:rFonts w:ascii="Calibri" w:eastAsia="Calibri" w:hAnsi="Calibri" w:cs="Calibri"/>
          <w:sz w:val="24"/>
          <w:szCs w:val="24"/>
        </w:rPr>
        <w:t xml:space="preserve"> to play with</w:t>
      </w:r>
      <w:r w:rsidR="006E5111">
        <w:rPr>
          <w:rFonts w:ascii="Calibri" w:eastAsia="Calibri" w:hAnsi="Calibri" w:cs="Calibri"/>
          <w:sz w:val="24"/>
          <w:szCs w:val="24"/>
        </w:rPr>
        <w:t xml:space="preserve">. </w:t>
      </w:r>
      <w:r w:rsidR="00533C00">
        <w:fldChar w:fldCharType="begin"/>
      </w:r>
      <w:r w:rsidR="00533C00">
        <w:instrText xml:space="preserve"> HYPERLINK "https://www.woodlandtrust.org.uk/visiting-woods/find-woods/" \h </w:instrText>
      </w:r>
      <w:r w:rsidR="00533C00">
        <w:fldChar w:fldCharType="separate"/>
      </w:r>
      <w:r w:rsidR="006E5111"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t>https://www.woodlandtrust</w:t>
      </w:r>
      <w:r w:rsidR="00533C00">
        <w:rPr>
          <w:rFonts w:ascii="Calibri" w:eastAsia="Calibri" w:hAnsi="Calibri" w:cs="Calibri"/>
          <w:color w:val="0000FF"/>
          <w:sz w:val="24"/>
          <w:szCs w:val="24"/>
          <w:u w:val="single" w:color="0000FF"/>
        </w:rPr>
        <w:fldChar w:fldCharType="end"/>
      </w:r>
    </w:p>
    <w:p w14:paraId="010FE51C" w14:textId="10E0DA28" w:rsidR="000B2E39" w:rsidRDefault="00533C00">
      <w:pPr>
        <w:ind w:right="565"/>
        <w:jc w:val="both"/>
        <w:rPr>
          <w:rFonts w:ascii="Calibri" w:eastAsia="Calibri" w:hAnsi="Calibri" w:cs="Calibri"/>
          <w:sz w:val="24"/>
          <w:szCs w:val="24"/>
        </w:rPr>
      </w:pPr>
      <w:hyperlink r:id="rId10">
        <w:proofErr w:type="gramStart"/>
        <w:r w:rsidR="006E5111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.org.uk</w:t>
        </w:r>
        <w:proofErr w:type="gramEnd"/>
        <w:r w:rsidR="006E5111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/visiting-woods/find-</w:t>
        </w:r>
      </w:hyperlink>
      <w:r w:rsidR="006E5111">
        <w:rPr>
          <w:rFonts w:ascii="Calibri" w:eastAsia="Calibri" w:hAnsi="Calibri" w:cs="Calibri"/>
          <w:color w:val="0000FF"/>
          <w:sz w:val="24"/>
          <w:szCs w:val="24"/>
        </w:rPr>
        <w:t xml:space="preserve"> </w:t>
      </w:r>
      <w:hyperlink r:id="rId11">
        <w:r w:rsidR="006E5111">
          <w:rPr>
            <w:rFonts w:ascii="Calibri" w:eastAsia="Calibri" w:hAnsi="Calibri" w:cs="Calibri"/>
            <w:color w:val="0000FF"/>
            <w:sz w:val="24"/>
            <w:szCs w:val="24"/>
            <w:u w:val="single" w:color="0000FF"/>
          </w:rPr>
          <w:t>woods/</w:t>
        </w:r>
      </w:hyperlink>
    </w:p>
    <w:p w14:paraId="59D5082F" w14:textId="77777777" w:rsidR="000B2E39" w:rsidRDefault="000B2E39">
      <w:pPr>
        <w:spacing w:before="3" w:line="180" w:lineRule="exact"/>
        <w:rPr>
          <w:sz w:val="18"/>
          <w:szCs w:val="18"/>
        </w:rPr>
      </w:pPr>
    </w:p>
    <w:p w14:paraId="5CA7E8F0" w14:textId="77777777" w:rsidR="000B2E39" w:rsidRDefault="000B2E39">
      <w:pPr>
        <w:spacing w:line="200" w:lineRule="exact"/>
      </w:pPr>
    </w:p>
    <w:p w14:paraId="30A019C7" w14:textId="77777777" w:rsidR="000B2E39" w:rsidRDefault="000B2E39">
      <w:pPr>
        <w:spacing w:line="200" w:lineRule="exact"/>
      </w:pPr>
    </w:p>
    <w:p w14:paraId="0909B1ED" w14:textId="77777777" w:rsidR="000B2E39" w:rsidRDefault="006E5111">
      <w:pPr>
        <w:ind w:right="2017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Look out for:</w:t>
      </w:r>
    </w:p>
    <w:p w14:paraId="53FB8147" w14:textId="7DE28F46" w:rsidR="000B2E39" w:rsidRDefault="006E5111">
      <w:pPr>
        <w:ind w:right="479"/>
        <w:jc w:val="both"/>
        <w:rPr>
          <w:rFonts w:ascii="Calibri" w:eastAsia="Calibri" w:hAnsi="Calibri" w:cs="Calibri"/>
          <w:sz w:val="24"/>
          <w:szCs w:val="24"/>
        </w:rPr>
        <w:sectPr w:rsidR="000B2E39">
          <w:type w:val="continuous"/>
          <w:pgSz w:w="11920" w:h="16840"/>
          <w:pgMar w:top="520" w:right="0" w:bottom="0" w:left="280" w:header="720" w:footer="720" w:gutter="0"/>
          <w:cols w:num="3" w:space="720" w:equalWidth="0">
            <w:col w:w="3434" w:space="49"/>
            <w:col w:w="4401" w:space="408"/>
            <w:col w:w="3348"/>
          </w:cols>
        </w:sectPr>
      </w:pPr>
      <w:r>
        <w:rPr>
          <w:rFonts w:ascii="Calibri" w:eastAsia="Calibri" w:hAnsi="Calibri" w:cs="Calibri"/>
          <w:sz w:val="24"/>
          <w:szCs w:val="24"/>
        </w:rPr>
        <w:t xml:space="preserve">Seasonal changes around us. </w:t>
      </w:r>
      <w:proofErr w:type="gramStart"/>
      <w:r>
        <w:rPr>
          <w:rFonts w:ascii="Calibri" w:eastAsia="Calibri" w:hAnsi="Calibri" w:cs="Calibri"/>
          <w:sz w:val="24"/>
          <w:szCs w:val="24"/>
        </w:rPr>
        <w:t>Notice  the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autumnal  leaves and   search  for   </w:t>
      </w:r>
      <w:proofErr w:type="spellStart"/>
      <w:r>
        <w:rPr>
          <w:rFonts w:ascii="Calibri" w:eastAsia="Calibri" w:hAnsi="Calibri" w:cs="Calibri"/>
          <w:sz w:val="24"/>
          <w:szCs w:val="24"/>
        </w:rPr>
        <w:t>conkers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  or acorns.</w:t>
      </w:r>
    </w:p>
    <w:p w14:paraId="729B52C3" w14:textId="4D9366E3" w:rsidR="000B2E39" w:rsidRDefault="00533C00">
      <w:pPr>
        <w:spacing w:before="57" w:line="255" w:lineRule="auto"/>
        <w:ind w:left="105" w:right="-62"/>
        <w:jc w:val="both"/>
        <w:rPr>
          <w:sz w:val="36"/>
          <w:szCs w:val="36"/>
        </w:rPr>
      </w:pPr>
      <w:r>
        <w:lastRenderedPageBreak/>
        <w:pict w14:anchorId="41C27E24">
          <v:group id="_x0000_s1030" style="position:absolute;left:0;text-align:left;margin-left:0;margin-top:0;width:595.3pt;height:841.9pt;z-index:-251656704;mso-position-horizontal-relative:page;mso-position-vertical-relative:page" coordsize="11906,16838">
            <v:shape id="_x0000_s1038" type="#_x0000_t75" style="position:absolute;left:567;top:2067;width:2535;height:351">
              <v:imagedata r:id="rId12" o:title=""/>
            </v:shape>
            <v:shape id="_x0000_s1037" style="position:absolute;width:3711;height:16838" coordsize="3711,16838" path="m3711,16838l3711,,,,,16838r3711,xe" fillcolor="#1f4d78" stroked="f">
              <v:path arrowok="t"/>
            </v:shape>
            <v:shape id="_x0000_s1036" style="position:absolute;width:3711;height:16838" coordsize="3711,16838" path="m3711,16838l,16838,,,3711,r,16838xe" filled="f" strokecolor="#a9d18e" strokeweight=".5pt">
              <v:path arrowok="t"/>
            </v:shape>
            <v:shape id="_x0000_s1035" style="position:absolute;left:93;top:16352;width:11813;height:486" coordorigin="93,16352" coordsize="11813,486" path="m11906,16838r,-486l93,16352r,486l11906,16838xe" fillcolor="#528135" stroked="f">
              <v:path arrowok="t"/>
            </v:shape>
            <v:shape id="_x0000_s1034" style="position:absolute;left:93;top:16352;width:11813;height:486" coordorigin="93,16352" coordsize="11813,486" path="m11906,16838r-11813,l93,16352r11813,l11906,16838xe" filled="f" strokecolor="#528135" strokeweight="1pt">
              <v:path arrowok="t"/>
            </v:shape>
            <v:shape id="_x0000_s1033" style="position:absolute;left:460;top:6230;width:2880;height:3790" coordorigin="460,6230" coordsize="2880,3790" path="m460,10020r2880,l3340,6230r-2880,l460,10020xe" stroked="f">
              <v:path arrowok="t"/>
            </v:shape>
            <v:shape id="_x0000_s1032" style="position:absolute;left:460;top:6230;width:2880;height:3790" coordorigin="460,6230" coordsize="2880,3790" path="m460,10020r2880,l3340,6230r-2880,l460,10020xe" filled="f">
              <v:path arrowok="t"/>
            </v:shape>
            <v:shape id="_x0000_s1031" type="#_x0000_t75" style="position:absolute;left:612;top:8102;width:2700;height:1983">
              <v:imagedata r:id="rId13" o:title=""/>
            </v:shape>
            <w10:wrap anchorx="page" anchory="page"/>
          </v:group>
        </w:pict>
      </w:r>
      <w:r w:rsidR="006E5111">
        <w:rPr>
          <w:color w:val="FFFFFF"/>
          <w:w w:val="94"/>
          <w:sz w:val="36"/>
          <w:szCs w:val="36"/>
        </w:rPr>
        <w:t>‘Play</w:t>
      </w:r>
      <w:r w:rsidR="006E5111">
        <w:rPr>
          <w:color w:val="FFFFFF"/>
          <w:sz w:val="36"/>
          <w:szCs w:val="36"/>
        </w:rPr>
        <w:t xml:space="preserve">    </w:t>
      </w:r>
      <w:r w:rsidR="006E5111">
        <w:rPr>
          <w:color w:val="FFFFFF"/>
          <w:w w:val="94"/>
          <w:sz w:val="36"/>
          <w:szCs w:val="36"/>
        </w:rPr>
        <w:t>is</w:t>
      </w:r>
      <w:r w:rsidR="006E5111">
        <w:rPr>
          <w:color w:val="FFFFFF"/>
          <w:sz w:val="36"/>
          <w:szCs w:val="36"/>
        </w:rPr>
        <w:t xml:space="preserve">    </w:t>
      </w:r>
      <w:r w:rsidR="006E5111">
        <w:rPr>
          <w:color w:val="FFFFFF"/>
          <w:w w:val="94"/>
          <w:sz w:val="36"/>
          <w:szCs w:val="36"/>
        </w:rPr>
        <w:t xml:space="preserve">often </w:t>
      </w:r>
      <w:proofErr w:type="gramStart"/>
      <w:r w:rsidR="006E5111">
        <w:rPr>
          <w:color w:val="FFFFFF"/>
          <w:w w:val="94"/>
          <w:sz w:val="36"/>
          <w:szCs w:val="36"/>
        </w:rPr>
        <w:t>talked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about</w:t>
      </w:r>
      <w:proofErr w:type="gramEnd"/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as if</w:t>
      </w:r>
      <w:r w:rsidR="006E5111">
        <w:rPr>
          <w:color w:val="FFFFFF"/>
          <w:sz w:val="36"/>
          <w:szCs w:val="36"/>
        </w:rPr>
        <w:t xml:space="preserve">    </w:t>
      </w:r>
      <w:r w:rsidR="006E5111">
        <w:rPr>
          <w:color w:val="FFFFFF"/>
          <w:w w:val="94"/>
          <w:sz w:val="36"/>
          <w:szCs w:val="36"/>
        </w:rPr>
        <w:t>it</w:t>
      </w:r>
      <w:r w:rsidR="006E5111">
        <w:rPr>
          <w:color w:val="FFFFFF"/>
          <w:sz w:val="36"/>
          <w:szCs w:val="36"/>
        </w:rPr>
        <w:t xml:space="preserve">    </w:t>
      </w:r>
      <w:r w:rsidR="006E5111">
        <w:rPr>
          <w:color w:val="FFFFFF"/>
          <w:w w:val="94"/>
          <w:sz w:val="36"/>
          <w:szCs w:val="36"/>
        </w:rPr>
        <w:t>were</w:t>
      </w:r>
      <w:r w:rsidR="006E5111">
        <w:rPr>
          <w:color w:val="FFFFFF"/>
          <w:sz w:val="36"/>
          <w:szCs w:val="36"/>
        </w:rPr>
        <w:t xml:space="preserve">    </w:t>
      </w:r>
      <w:r w:rsidR="006E5111">
        <w:rPr>
          <w:color w:val="FFFFFF"/>
          <w:w w:val="94"/>
          <w:sz w:val="36"/>
          <w:szCs w:val="36"/>
        </w:rPr>
        <w:t>a relief</w:t>
      </w:r>
      <w:r w:rsidR="006E5111">
        <w:rPr>
          <w:color w:val="FFFFFF"/>
          <w:sz w:val="36"/>
          <w:szCs w:val="36"/>
        </w:rPr>
        <w:t xml:space="preserve">           </w:t>
      </w:r>
      <w:r w:rsidR="006E5111">
        <w:rPr>
          <w:color w:val="FFFFFF"/>
          <w:w w:val="94"/>
          <w:sz w:val="36"/>
          <w:szCs w:val="36"/>
        </w:rPr>
        <w:t>from serious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 xml:space="preserve">learning. </w:t>
      </w:r>
      <w:proofErr w:type="gramStart"/>
      <w:r w:rsidR="006E5111">
        <w:rPr>
          <w:color w:val="FFFFFF"/>
          <w:w w:val="94"/>
          <w:sz w:val="36"/>
          <w:szCs w:val="36"/>
        </w:rPr>
        <w:t>But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for</w:t>
      </w:r>
      <w:proofErr w:type="gramEnd"/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children play</w:t>
      </w:r>
      <w:r w:rsidR="006E5111">
        <w:rPr>
          <w:color w:val="FFFFFF"/>
          <w:sz w:val="36"/>
          <w:szCs w:val="36"/>
        </w:rPr>
        <w:t xml:space="preserve">   </w:t>
      </w:r>
      <w:r w:rsidR="006E5111">
        <w:rPr>
          <w:color w:val="FFFFFF"/>
          <w:w w:val="94"/>
          <w:sz w:val="36"/>
          <w:szCs w:val="36"/>
        </w:rPr>
        <w:t>is</w:t>
      </w:r>
      <w:r w:rsidR="006E5111">
        <w:rPr>
          <w:color w:val="FFFFFF"/>
          <w:sz w:val="36"/>
          <w:szCs w:val="36"/>
        </w:rPr>
        <w:t xml:space="preserve">   </w:t>
      </w:r>
      <w:r w:rsidR="006E5111">
        <w:rPr>
          <w:color w:val="FFFFFF"/>
          <w:w w:val="94"/>
          <w:sz w:val="36"/>
          <w:szCs w:val="36"/>
        </w:rPr>
        <w:t>serious learning.</w:t>
      </w:r>
      <w:r w:rsidR="006E5111">
        <w:rPr>
          <w:color w:val="FFFFFF"/>
          <w:sz w:val="36"/>
          <w:szCs w:val="36"/>
        </w:rPr>
        <w:t xml:space="preserve">  </w:t>
      </w:r>
      <w:proofErr w:type="gramStart"/>
      <w:r w:rsidR="006E5111">
        <w:rPr>
          <w:color w:val="FFFFFF"/>
          <w:w w:val="94"/>
          <w:sz w:val="36"/>
          <w:szCs w:val="36"/>
        </w:rPr>
        <w:t>Play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is</w:t>
      </w:r>
      <w:proofErr w:type="gramEnd"/>
      <w:r w:rsidR="006E5111">
        <w:rPr>
          <w:color w:val="FFFFFF"/>
          <w:w w:val="94"/>
          <w:sz w:val="36"/>
          <w:szCs w:val="36"/>
        </w:rPr>
        <w:t xml:space="preserve"> really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the</w:t>
      </w:r>
      <w:r w:rsidR="006E5111">
        <w:rPr>
          <w:color w:val="FFFFFF"/>
          <w:sz w:val="36"/>
          <w:szCs w:val="36"/>
        </w:rPr>
        <w:t xml:space="preserve">  </w:t>
      </w:r>
      <w:r w:rsidR="006E5111">
        <w:rPr>
          <w:color w:val="FFFFFF"/>
          <w:w w:val="94"/>
          <w:sz w:val="36"/>
          <w:szCs w:val="36"/>
        </w:rPr>
        <w:t>work</w:t>
      </w:r>
      <w:r w:rsidR="00DA0452">
        <w:rPr>
          <w:color w:val="FFFFFF"/>
          <w:w w:val="94"/>
          <w:sz w:val="36"/>
          <w:szCs w:val="36"/>
        </w:rPr>
        <w:t xml:space="preserve"> </w:t>
      </w:r>
      <w:r w:rsidR="006E5111">
        <w:rPr>
          <w:color w:val="FFFFFF"/>
          <w:w w:val="94"/>
          <w:sz w:val="36"/>
          <w:szCs w:val="36"/>
        </w:rPr>
        <w:t>of</w:t>
      </w:r>
      <w:r w:rsidR="006E5111">
        <w:rPr>
          <w:color w:val="FFFFFF"/>
          <w:sz w:val="36"/>
          <w:szCs w:val="36"/>
        </w:rPr>
        <w:t xml:space="preserve">     </w:t>
      </w:r>
      <w:r w:rsidR="006E5111">
        <w:rPr>
          <w:color w:val="FFFFFF"/>
          <w:w w:val="94"/>
          <w:sz w:val="36"/>
          <w:szCs w:val="36"/>
        </w:rPr>
        <w:t>childhood.’ Fred</w:t>
      </w:r>
      <w:r w:rsidR="006E5111">
        <w:rPr>
          <w:color w:val="FFFFFF"/>
          <w:sz w:val="36"/>
          <w:szCs w:val="36"/>
        </w:rPr>
        <w:t xml:space="preserve"> </w:t>
      </w:r>
      <w:r w:rsidR="006E5111">
        <w:rPr>
          <w:color w:val="FFFFFF"/>
          <w:w w:val="94"/>
          <w:sz w:val="36"/>
          <w:szCs w:val="36"/>
        </w:rPr>
        <w:t>Rogers</w:t>
      </w:r>
    </w:p>
    <w:p w14:paraId="4BC2F81A" w14:textId="77777777" w:rsidR="000B2E39" w:rsidRDefault="000B2E39">
      <w:pPr>
        <w:spacing w:line="200" w:lineRule="exact"/>
      </w:pPr>
    </w:p>
    <w:p w14:paraId="11B4E1A1" w14:textId="77777777" w:rsidR="000B2E39" w:rsidRDefault="000B2E39">
      <w:pPr>
        <w:spacing w:line="200" w:lineRule="exact"/>
      </w:pPr>
    </w:p>
    <w:p w14:paraId="63408B58" w14:textId="77777777" w:rsidR="000B2E39" w:rsidRDefault="000B2E39">
      <w:pPr>
        <w:spacing w:line="200" w:lineRule="exact"/>
      </w:pPr>
    </w:p>
    <w:p w14:paraId="3E2E8F1A" w14:textId="77777777" w:rsidR="000B2E39" w:rsidRDefault="000B2E39">
      <w:pPr>
        <w:spacing w:before="18" w:line="220" w:lineRule="exact"/>
        <w:rPr>
          <w:sz w:val="22"/>
          <w:szCs w:val="22"/>
        </w:rPr>
      </w:pPr>
    </w:p>
    <w:p w14:paraId="1B34B403" w14:textId="77777777" w:rsidR="000B2E39" w:rsidRDefault="006E5111">
      <w:pPr>
        <w:spacing w:line="258" w:lineRule="auto"/>
        <w:ind w:left="112" w:right="-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8"/>
          <w:szCs w:val="28"/>
        </w:rPr>
        <w:t xml:space="preserve">Tripod Grip </w:t>
      </w:r>
      <w:r>
        <w:rPr>
          <w:rFonts w:ascii="Calibri" w:eastAsia="Calibri" w:hAnsi="Calibri" w:cs="Calibri"/>
          <w:sz w:val="24"/>
          <w:szCs w:val="24"/>
        </w:rPr>
        <w:t>use the thumb and first two fingers, pencil leaning back a little - for left handers this is the same.</w:t>
      </w:r>
    </w:p>
    <w:p w14:paraId="4FEA8937" w14:textId="77777777" w:rsidR="000B2E39" w:rsidRDefault="000B2E39">
      <w:pPr>
        <w:spacing w:before="1" w:line="120" w:lineRule="exact"/>
        <w:rPr>
          <w:sz w:val="12"/>
          <w:szCs w:val="12"/>
        </w:rPr>
      </w:pPr>
    </w:p>
    <w:p w14:paraId="739EF0AC" w14:textId="77777777" w:rsidR="000B2E39" w:rsidRDefault="000B2E39">
      <w:pPr>
        <w:spacing w:line="200" w:lineRule="exact"/>
      </w:pPr>
    </w:p>
    <w:p w14:paraId="3383F3B1" w14:textId="77777777" w:rsidR="000B2E39" w:rsidRDefault="000B2E39">
      <w:pPr>
        <w:spacing w:line="200" w:lineRule="exact"/>
      </w:pPr>
    </w:p>
    <w:p w14:paraId="682894DB" w14:textId="77777777" w:rsidR="000B2E39" w:rsidRDefault="000B2E39">
      <w:pPr>
        <w:spacing w:line="200" w:lineRule="exact"/>
      </w:pPr>
    </w:p>
    <w:p w14:paraId="77E3814D" w14:textId="77777777" w:rsidR="000B2E39" w:rsidRDefault="000B2E39">
      <w:pPr>
        <w:spacing w:line="200" w:lineRule="exact"/>
      </w:pPr>
    </w:p>
    <w:p w14:paraId="6DE46ED1" w14:textId="77777777" w:rsidR="000B2E39" w:rsidRDefault="000B2E39">
      <w:pPr>
        <w:spacing w:line="200" w:lineRule="exact"/>
      </w:pPr>
    </w:p>
    <w:p w14:paraId="6F7C2DE7" w14:textId="77777777" w:rsidR="000B2E39" w:rsidRDefault="000B2E39">
      <w:pPr>
        <w:spacing w:line="200" w:lineRule="exact"/>
      </w:pPr>
    </w:p>
    <w:p w14:paraId="09F9D901" w14:textId="77777777" w:rsidR="000B2E39" w:rsidRDefault="000B2E39">
      <w:pPr>
        <w:spacing w:line="200" w:lineRule="exact"/>
      </w:pPr>
    </w:p>
    <w:p w14:paraId="5106A5FF" w14:textId="77777777" w:rsidR="000B2E39" w:rsidRDefault="000B2E39">
      <w:pPr>
        <w:spacing w:line="200" w:lineRule="exact"/>
      </w:pPr>
    </w:p>
    <w:p w14:paraId="071B0F0B" w14:textId="77777777" w:rsidR="000B2E39" w:rsidRDefault="000B2E39">
      <w:pPr>
        <w:spacing w:line="200" w:lineRule="exact"/>
      </w:pPr>
    </w:p>
    <w:p w14:paraId="341CBF96" w14:textId="77777777" w:rsidR="000B2E39" w:rsidRDefault="000B2E39">
      <w:pPr>
        <w:spacing w:line="200" w:lineRule="exact"/>
      </w:pPr>
    </w:p>
    <w:p w14:paraId="4DEEA5DF" w14:textId="77777777" w:rsidR="000B2E39" w:rsidRDefault="000B2E39">
      <w:pPr>
        <w:spacing w:line="200" w:lineRule="exact"/>
      </w:pPr>
    </w:p>
    <w:p w14:paraId="575E47AF" w14:textId="77777777" w:rsidR="000B2E39" w:rsidRDefault="006E5111">
      <w:pPr>
        <w:ind w:left="733" w:right="673"/>
        <w:jc w:val="center"/>
        <w:rPr>
          <w:sz w:val="38"/>
          <w:szCs w:val="38"/>
        </w:rPr>
      </w:pPr>
      <w:r>
        <w:rPr>
          <w:color w:val="FFFFFF"/>
          <w:w w:val="94"/>
          <w:sz w:val="38"/>
          <w:szCs w:val="38"/>
        </w:rPr>
        <w:t>Inspire</w:t>
      </w:r>
    </w:p>
    <w:p w14:paraId="56F0DF16" w14:textId="77777777" w:rsidR="000B2E39" w:rsidRDefault="000B2E39">
      <w:pPr>
        <w:spacing w:before="9" w:line="180" w:lineRule="exact"/>
        <w:rPr>
          <w:sz w:val="18"/>
          <w:szCs w:val="18"/>
        </w:rPr>
      </w:pPr>
    </w:p>
    <w:p w14:paraId="71AB3903" w14:textId="77777777" w:rsidR="000B2E39" w:rsidRDefault="006E5111">
      <w:pPr>
        <w:spacing w:line="344" w:lineRule="auto"/>
        <w:ind w:left="595" w:right="533" w:firstLine="2"/>
        <w:jc w:val="center"/>
        <w:rPr>
          <w:sz w:val="38"/>
          <w:szCs w:val="38"/>
        </w:rPr>
      </w:pPr>
      <w:r>
        <w:rPr>
          <w:color w:val="FFFFFF"/>
          <w:w w:val="94"/>
          <w:sz w:val="38"/>
          <w:szCs w:val="38"/>
        </w:rPr>
        <w:t>~ Discover</w:t>
      </w:r>
    </w:p>
    <w:p w14:paraId="50B7291E" w14:textId="77777777" w:rsidR="000B2E39" w:rsidRDefault="006E5111">
      <w:pPr>
        <w:spacing w:before="4" w:line="344" w:lineRule="auto"/>
        <w:ind w:left="660" w:right="594" w:hanging="3"/>
        <w:jc w:val="center"/>
        <w:rPr>
          <w:sz w:val="38"/>
          <w:szCs w:val="38"/>
        </w:rPr>
      </w:pPr>
      <w:r>
        <w:rPr>
          <w:color w:val="FFFFFF"/>
          <w:w w:val="94"/>
          <w:sz w:val="38"/>
          <w:szCs w:val="38"/>
        </w:rPr>
        <w:t>~ Succeed</w:t>
      </w:r>
    </w:p>
    <w:p w14:paraId="1DB135A6" w14:textId="77777777" w:rsidR="000B2E39" w:rsidRDefault="006E5111">
      <w:pPr>
        <w:spacing w:before="8" w:line="140" w:lineRule="exact"/>
        <w:rPr>
          <w:sz w:val="14"/>
          <w:szCs w:val="14"/>
        </w:rPr>
      </w:pPr>
      <w:r>
        <w:br w:type="column"/>
      </w:r>
    </w:p>
    <w:p w14:paraId="3263DB4D" w14:textId="77777777" w:rsidR="000B2E39" w:rsidRDefault="000B2E39">
      <w:pPr>
        <w:spacing w:line="200" w:lineRule="exact"/>
      </w:pPr>
    </w:p>
    <w:p w14:paraId="3BE0E314" w14:textId="77777777" w:rsidR="000B2E39" w:rsidRDefault="006E5111">
      <w:pPr>
        <w:ind w:left="188" w:right="1859"/>
        <w:jc w:val="both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color w:val="2D74B5"/>
          <w:w w:val="99"/>
          <w:sz w:val="44"/>
          <w:szCs w:val="44"/>
        </w:rPr>
        <w:t>Creating</w:t>
      </w:r>
      <w:r>
        <w:rPr>
          <w:rFonts w:ascii="Calibri" w:eastAsia="Calibri" w:hAnsi="Calibri" w:cs="Calibri"/>
          <w:color w:val="2D74B5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44"/>
          <w:szCs w:val="44"/>
        </w:rPr>
        <w:t>independent</w:t>
      </w:r>
      <w:r>
        <w:rPr>
          <w:rFonts w:ascii="Calibri" w:eastAsia="Calibri" w:hAnsi="Calibri" w:cs="Calibri"/>
          <w:color w:val="2D74B5"/>
          <w:sz w:val="44"/>
          <w:szCs w:val="44"/>
        </w:rPr>
        <w:t xml:space="preserve"> </w:t>
      </w:r>
      <w:r>
        <w:rPr>
          <w:rFonts w:ascii="Calibri" w:eastAsia="Calibri" w:hAnsi="Calibri" w:cs="Calibri"/>
          <w:color w:val="2D74B5"/>
          <w:w w:val="99"/>
          <w:sz w:val="44"/>
          <w:szCs w:val="44"/>
        </w:rPr>
        <w:t>learners</w:t>
      </w:r>
    </w:p>
    <w:p w14:paraId="3D744265" w14:textId="77777777" w:rsidR="000B2E39" w:rsidRDefault="006E5111">
      <w:pPr>
        <w:spacing w:before="45" w:line="259" w:lineRule="auto"/>
        <w:ind w:left="188" w:right="71"/>
        <w:jc w:val="both"/>
        <w:rPr>
          <w:rFonts w:ascii="Calibri" w:eastAsia="Calibri" w:hAnsi="Calibri" w:cs="Calibri"/>
          <w:sz w:val="26"/>
          <w:szCs w:val="26"/>
        </w:rPr>
      </w:pPr>
      <w:proofErr w:type="gramStart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We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encourage</w:t>
      </w:r>
      <w:proofErr w:type="gramEnd"/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children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to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feel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proud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when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can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achieve things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themselves.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proofErr w:type="gramStart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This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includes</w:t>
      </w:r>
      <w:proofErr w:type="gramEnd"/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taking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responsibility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for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their possessions.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We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are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establishing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routines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whereby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children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are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able to</w:t>
      </w:r>
      <w:proofErr w:type="gramEnd"/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ensure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snack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pots,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water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bottles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and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book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bags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find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their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place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in the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classroom.</w:t>
      </w:r>
    </w:p>
    <w:p w14:paraId="3023E526" w14:textId="77777777" w:rsidR="000B2E39" w:rsidRDefault="006E5111">
      <w:pPr>
        <w:spacing w:before="5" w:line="258" w:lineRule="auto"/>
        <w:ind w:left="188" w:right="76"/>
        <w:jc w:val="both"/>
        <w:rPr>
          <w:rFonts w:ascii="Calibri" w:eastAsia="Calibri" w:hAnsi="Calibri" w:cs="Calibri"/>
          <w:sz w:val="26"/>
          <w:szCs w:val="26"/>
        </w:rPr>
      </w:pPr>
      <w:proofErr w:type="spellStart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Grown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ups</w:t>
      </w:r>
      <w:proofErr w:type="spellEnd"/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can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help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encouraging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children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to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put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on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their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clothes, coats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and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shoes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themselves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and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by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helping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them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to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 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eat independently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at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proofErr w:type="gramStart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meal</w:t>
      </w:r>
      <w:r>
        <w:rPr>
          <w:rFonts w:ascii="Calibri" w:eastAsia="Calibri" w:hAnsi="Calibri" w:cs="Calibri"/>
          <w:color w:val="001F5F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1F5F"/>
          <w:w w:val="99"/>
          <w:sz w:val="26"/>
          <w:szCs w:val="26"/>
        </w:rPr>
        <w:t>times</w:t>
      </w:r>
      <w:proofErr w:type="gramEnd"/>
      <w:r>
        <w:rPr>
          <w:rFonts w:ascii="Calibri" w:eastAsia="Calibri" w:hAnsi="Calibri" w:cs="Calibri"/>
          <w:color w:val="001F5F"/>
          <w:w w:val="99"/>
          <w:sz w:val="26"/>
          <w:szCs w:val="26"/>
        </w:rPr>
        <w:t>.</w:t>
      </w:r>
    </w:p>
    <w:p w14:paraId="6C1AAF14" w14:textId="77777777" w:rsidR="000B2E39" w:rsidRDefault="000B2E39">
      <w:pPr>
        <w:spacing w:before="2" w:line="140" w:lineRule="exact"/>
        <w:rPr>
          <w:sz w:val="15"/>
          <w:szCs w:val="15"/>
        </w:rPr>
      </w:pPr>
    </w:p>
    <w:p w14:paraId="56BB8F05" w14:textId="77777777" w:rsidR="000B2E39" w:rsidRDefault="00533C00">
      <w:r>
        <w:pict w14:anchorId="5D6DF34F">
          <v:shape id="_x0000_i1025" type="#_x0000_t75" style="width:362.25pt;height:447.75pt">
            <v:imagedata r:id="rId14" o:title=""/>
          </v:shape>
        </w:pict>
      </w:r>
    </w:p>
    <w:p w14:paraId="746A9D49" w14:textId="77777777" w:rsidR="000B2E39" w:rsidRDefault="000B2E39">
      <w:pPr>
        <w:spacing w:line="200" w:lineRule="exact"/>
      </w:pPr>
    </w:p>
    <w:p w14:paraId="3920FDFE" w14:textId="77777777" w:rsidR="000B2E39" w:rsidRDefault="000B2E39">
      <w:pPr>
        <w:spacing w:before="16" w:line="200" w:lineRule="exact"/>
      </w:pPr>
    </w:p>
    <w:p w14:paraId="41BCD882" w14:textId="3E35157B" w:rsidR="000B2E39" w:rsidRDefault="00533C00">
      <w:pPr>
        <w:ind w:left="44"/>
      </w:pPr>
      <w:r>
        <w:pict w14:anchorId="5E1BFB6F">
          <v:shape id="_x0000_s1028" type="#_x0000_t75" style="position:absolute;left:0;text-align:left;margin-left:496.8pt;margin-top:687.9pt;width:74.85pt;height:102.75pt;z-index:-251658752;mso-position-horizontal-relative:page;mso-position-vertical-relative:page">
            <v:imagedata r:id="rId15" o:title=""/>
            <w10:wrap anchorx="page" anchory="page"/>
          </v:shape>
        </w:pict>
      </w:r>
      <w:r w:rsidR="00063325">
        <w:rPr>
          <w:noProof/>
        </w:rPr>
        <w:drawing>
          <wp:inline distT="0" distB="0" distL="0" distR="0" wp14:anchorId="347EBD55" wp14:editId="39DB4CEE">
            <wp:extent cx="1865921" cy="1400175"/>
            <wp:effectExtent l="0" t="0" r="1270" b="0"/>
            <wp:docPr id="3" name="Picture 3" descr="A picture containing text, indoor, person, wor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person, work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100" cy="140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325">
        <w:rPr>
          <w:noProof/>
        </w:rPr>
        <w:drawing>
          <wp:inline distT="0" distB="0" distL="0" distR="0" wp14:anchorId="6F152D9E" wp14:editId="00D84E14">
            <wp:extent cx="1816100" cy="1362075"/>
            <wp:effectExtent l="0" t="0" r="0" b="9525"/>
            <wp:docPr id="4" name="Picture 4" descr="A picture containing tree, outdoor, grass, p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outdoor, grass, p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AC7E6" w14:textId="77777777" w:rsidR="000B2E39" w:rsidRDefault="000B2E39">
      <w:pPr>
        <w:spacing w:before="8" w:line="140" w:lineRule="exact"/>
        <w:rPr>
          <w:sz w:val="14"/>
          <w:szCs w:val="14"/>
        </w:rPr>
      </w:pPr>
    </w:p>
    <w:p w14:paraId="72637FC5" w14:textId="77777777" w:rsidR="000B2E39" w:rsidRDefault="000B2E39">
      <w:pPr>
        <w:spacing w:line="200" w:lineRule="exact"/>
      </w:pPr>
    </w:p>
    <w:p w14:paraId="6E2991C3" w14:textId="77777777" w:rsidR="000B2E39" w:rsidRDefault="000B2E39">
      <w:pPr>
        <w:spacing w:line="200" w:lineRule="exact"/>
      </w:pPr>
    </w:p>
    <w:p w14:paraId="4BC9E6F1" w14:textId="6A1A3215" w:rsidR="000B2E39" w:rsidRDefault="006E5111">
      <w:pPr>
        <w:ind w:left="40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color w:val="FFFFFF"/>
          <w:sz w:val="22"/>
          <w:szCs w:val="22"/>
        </w:rPr>
        <w:t>Foundation Stage Learning Letter – Autumn 202</w:t>
      </w:r>
      <w:r w:rsidR="009503D9">
        <w:rPr>
          <w:rFonts w:ascii="Calibri" w:eastAsia="Calibri" w:hAnsi="Calibri" w:cs="Calibri"/>
          <w:color w:val="FFFFFF"/>
          <w:sz w:val="22"/>
          <w:szCs w:val="22"/>
        </w:rPr>
        <w:t>1</w:t>
      </w:r>
    </w:p>
    <w:sectPr w:rsidR="000B2E39">
      <w:pgSz w:w="11920" w:h="16840"/>
      <w:pgMar w:top="560" w:right="340" w:bottom="0" w:left="500" w:header="720" w:footer="720" w:gutter="0"/>
      <w:cols w:num="2" w:space="720" w:equalWidth="0">
        <w:col w:w="2540" w:space="961"/>
        <w:col w:w="757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91667"/>
    <w:multiLevelType w:val="multilevel"/>
    <w:tmpl w:val="1FB8337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E39"/>
    <w:rsid w:val="00063325"/>
    <w:rsid w:val="000B2E39"/>
    <w:rsid w:val="00533C00"/>
    <w:rsid w:val="006E5111"/>
    <w:rsid w:val="009503D9"/>
    <w:rsid w:val="00A710EF"/>
    <w:rsid w:val="00DA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34B08B6C"/>
  <w15:docId w15:val="{ADAAB33B-3EC6-4668-89F9-3A93716D8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rsid w:val="00A710EF"/>
    <w:pPr>
      <w:spacing w:line="252" w:lineRule="auto"/>
    </w:pPr>
    <w:rPr>
      <w:rFonts w:ascii="Calisto MT" w:eastAsia="MS ??" w:hAnsi="Calisto MT"/>
      <w:color w:val="262626"/>
      <w:szCs w:val="24"/>
      <w:lang w:eastAsia="x-none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0EF"/>
    <w:rPr>
      <w:rFonts w:ascii="Calisto MT" w:eastAsia="MS ??" w:hAnsi="Calisto MT"/>
      <w:color w:val="262626"/>
      <w:szCs w:val="24"/>
      <w:lang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woodlandtrust.org.uk/visiting-woods/find-wood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www.woodlandtrust.org.uk/visiting-woods/find-wood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645</Words>
  <Characters>3682</Characters>
  <Application>Microsoft Office Word</Application>
  <DocSecurity>0</DocSecurity>
  <Lines>30</Lines>
  <Paragraphs>8</Paragraphs>
  <ScaleCrop>false</ScaleCrop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Kenney</dc:creator>
  <cp:lastModifiedBy>Alison Kenney</cp:lastModifiedBy>
  <cp:revision>2</cp:revision>
  <dcterms:created xsi:type="dcterms:W3CDTF">2021-09-27T11:39:00Z</dcterms:created>
  <dcterms:modified xsi:type="dcterms:W3CDTF">2021-09-27T11:39:00Z</dcterms:modified>
</cp:coreProperties>
</file>