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F254" w14:textId="77777777" w:rsidR="008A75E0" w:rsidRDefault="008A75E0" w:rsidP="008F0BA1">
      <w:pPr>
        <w:spacing w:line="240" w:lineRule="auto"/>
        <w:contextualSpacing/>
        <w:rPr>
          <w:rFonts w:asciiTheme="minorHAnsi" w:hAnsiTheme="minorHAnsi" w:cstheme="minorHAnsi"/>
          <w:color w:val="000000" w:themeColor="text1"/>
          <w:sz w:val="24"/>
          <w:szCs w:val="24"/>
        </w:rPr>
      </w:pPr>
    </w:p>
    <w:p w14:paraId="27564E75" w14:textId="77777777" w:rsidR="008A75E0" w:rsidRPr="008A75E0" w:rsidRDefault="00FC1A55" w:rsidP="008F0BA1">
      <w:pPr>
        <w:spacing w:line="240" w:lineRule="auto"/>
        <w:contextualSpacing/>
        <w:jc w:val="center"/>
        <w:rPr>
          <w:rFonts w:asciiTheme="minorHAnsi" w:hAnsiTheme="minorHAnsi" w:cstheme="minorHAnsi"/>
          <w:b/>
          <w:color w:val="000000" w:themeColor="text1"/>
          <w:sz w:val="24"/>
          <w:szCs w:val="24"/>
        </w:rPr>
      </w:pPr>
      <w:r w:rsidRPr="008A75E0">
        <w:rPr>
          <w:rFonts w:asciiTheme="minorHAnsi" w:hAnsiTheme="minorHAnsi" w:cstheme="minorHAnsi"/>
          <w:b/>
          <w:color w:val="000000" w:themeColor="text1"/>
          <w:sz w:val="24"/>
          <w:szCs w:val="24"/>
        </w:rPr>
        <w:t>Stoke Hill Junior School</w:t>
      </w:r>
    </w:p>
    <w:p w14:paraId="433CC2D3" w14:textId="77777777" w:rsidR="008A75E0" w:rsidRPr="008A75E0" w:rsidRDefault="008A75E0" w:rsidP="008F0BA1">
      <w:pPr>
        <w:spacing w:line="240" w:lineRule="auto"/>
        <w:contextualSpacing/>
        <w:jc w:val="center"/>
        <w:rPr>
          <w:rFonts w:asciiTheme="minorHAnsi" w:hAnsiTheme="minorHAnsi" w:cstheme="minorHAnsi"/>
          <w:b/>
          <w:color w:val="000000" w:themeColor="text1"/>
          <w:sz w:val="24"/>
          <w:szCs w:val="24"/>
        </w:rPr>
      </w:pPr>
    </w:p>
    <w:p w14:paraId="1159C2D0" w14:textId="186EFEE1" w:rsidR="0072685A" w:rsidRDefault="008A75E0" w:rsidP="008F0BA1">
      <w:pPr>
        <w:spacing w:line="240" w:lineRule="auto"/>
        <w:contextualSpacing/>
        <w:jc w:val="center"/>
        <w:rPr>
          <w:rFonts w:asciiTheme="minorHAnsi" w:hAnsiTheme="minorHAnsi" w:cstheme="minorHAnsi"/>
          <w:b/>
          <w:color w:val="000000" w:themeColor="text1"/>
          <w:sz w:val="24"/>
          <w:szCs w:val="24"/>
        </w:rPr>
      </w:pPr>
      <w:r w:rsidRPr="008A75E0">
        <w:rPr>
          <w:rFonts w:asciiTheme="minorHAnsi" w:hAnsiTheme="minorHAnsi" w:cstheme="minorHAnsi"/>
          <w:b/>
          <w:color w:val="000000" w:themeColor="text1"/>
          <w:sz w:val="24"/>
          <w:szCs w:val="24"/>
        </w:rPr>
        <w:t>Remote Education Policy</w:t>
      </w:r>
      <w:r w:rsidR="006F62CF">
        <w:rPr>
          <w:rFonts w:asciiTheme="minorHAnsi" w:hAnsiTheme="minorHAnsi" w:cstheme="minorHAnsi"/>
          <w:b/>
          <w:color w:val="000000" w:themeColor="text1"/>
          <w:sz w:val="24"/>
          <w:szCs w:val="24"/>
        </w:rPr>
        <w:t xml:space="preserve"> </w:t>
      </w:r>
      <w:r w:rsidR="004A78DC">
        <w:rPr>
          <w:rFonts w:asciiTheme="minorHAnsi" w:hAnsiTheme="minorHAnsi" w:cstheme="minorHAnsi"/>
          <w:b/>
          <w:color w:val="000000" w:themeColor="text1"/>
          <w:sz w:val="24"/>
          <w:szCs w:val="24"/>
        </w:rPr>
        <w:t>Octo</w:t>
      </w:r>
      <w:r w:rsidR="006F62CF">
        <w:rPr>
          <w:rFonts w:asciiTheme="minorHAnsi" w:hAnsiTheme="minorHAnsi" w:cstheme="minorHAnsi"/>
          <w:b/>
          <w:color w:val="000000" w:themeColor="text1"/>
          <w:sz w:val="24"/>
          <w:szCs w:val="24"/>
        </w:rPr>
        <w:t>ber 2020</w:t>
      </w:r>
    </w:p>
    <w:p w14:paraId="1FB19BF6" w14:textId="77777777" w:rsidR="0072685A" w:rsidRDefault="0072685A" w:rsidP="008F0BA1">
      <w:pPr>
        <w:spacing w:line="240" w:lineRule="auto"/>
        <w:contextualSpacing/>
        <w:rPr>
          <w:rFonts w:asciiTheme="minorHAnsi" w:hAnsiTheme="minorHAnsi" w:cstheme="minorHAnsi"/>
          <w:b/>
          <w:color w:val="000000" w:themeColor="text1"/>
          <w:sz w:val="24"/>
          <w:szCs w:val="24"/>
        </w:rPr>
      </w:pPr>
    </w:p>
    <w:p w14:paraId="62DB1036" w14:textId="171C795E" w:rsidR="0072685A" w:rsidRDefault="0072685A" w:rsidP="008F0BA1">
      <w:pPr>
        <w:spacing w:line="240"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This policy outlines the steps we will take as a school to ensure children who are well, but have to stay at home for Covid-19 related reasons, continue to receive a high-quality education and do not fall behind their peers in any curriculum area.</w:t>
      </w:r>
    </w:p>
    <w:p w14:paraId="56CB119D" w14:textId="77777777" w:rsidR="0072685A" w:rsidRDefault="0072685A" w:rsidP="008F0BA1">
      <w:pPr>
        <w:spacing w:line="240" w:lineRule="auto"/>
        <w:contextualSpacing/>
        <w:rPr>
          <w:rFonts w:asciiTheme="minorHAnsi" w:hAnsiTheme="minorHAnsi" w:cstheme="minorHAnsi"/>
          <w:b/>
          <w:color w:val="000000" w:themeColor="text1"/>
          <w:sz w:val="24"/>
          <w:szCs w:val="24"/>
        </w:rPr>
      </w:pPr>
    </w:p>
    <w:p w14:paraId="4ADB00BE" w14:textId="61A7EAB0" w:rsidR="0072685A" w:rsidRPr="0072685A" w:rsidRDefault="00FC1A55" w:rsidP="008F0BA1">
      <w:pPr>
        <w:spacing w:line="240" w:lineRule="auto"/>
        <w:contextualSpacing/>
        <w:rPr>
          <w:rFonts w:asciiTheme="minorHAnsi" w:hAnsiTheme="minorHAnsi" w:cstheme="minorHAnsi"/>
          <w:b/>
          <w:color w:val="000000" w:themeColor="text1"/>
          <w:sz w:val="24"/>
          <w:szCs w:val="24"/>
        </w:rPr>
      </w:pPr>
      <w:r w:rsidRPr="0072685A">
        <w:rPr>
          <w:rFonts w:asciiTheme="minorHAnsi" w:hAnsiTheme="minorHAnsi" w:cstheme="minorHAnsi"/>
          <w:b/>
          <w:color w:val="000000" w:themeColor="text1"/>
          <w:sz w:val="24"/>
          <w:szCs w:val="24"/>
        </w:rPr>
        <w:t>Aims</w:t>
      </w:r>
    </w:p>
    <w:p w14:paraId="542B9B87" w14:textId="5798A945" w:rsidR="00FC1A55" w:rsidRPr="008A75E0" w:rsidRDefault="00FC1A55" w:rsidP="008F0BA1">
      <w:pPr>
        <w:pStyle w:val="4Bulletedcopyblue"/>
        <w:numPr>
          <w:ilvl w:val="0"/>
          <w:numId w:val="9"/>
        </w:numPr>
        <w:contextualSpacing/>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 xml:space="preserve">Ensure consistency in the approach to remote learning for all pupils who </w:t>
      </w:r>
      <w:r w:rsidR="00A61E65" w:rsidRPr="008A75E0">
        <w:rPr>
          <w:rFonts w:asciiTheme="minorHAnsi" w:hAnsiTheme="minorHAnsi" w:cstheme="minorHAnsi"/>
          <w:color w:val="000000" w:themeColor="text1"/>
          <w:sz w:val="24"/>
          <w:szCs w:val="24"/>
        </w:rPr>
        <w:t>are well but not in school for Covid-19 related reasons.</w:t>
      </w:r>
      <w:r w:rsidRPr="008A75E0">
        <w:rPr>
          <w:rFonts w:asciiTheme="minorHAnsi" w:hAnsiTheme="minorHAnsi" w:cstheme="minorHAnsi"/>
          <w:color w:val="000000" w:themeColor="text1"/>
          <w:sz w:val="24"/>
          <w:szCs w:val="24"/>
        </w:rPr>
        <w:t xml:space="preserve"> </w:t>
      </w:r>
    </w:p>
    <w:p w14:paraId="27FA6BD4" w14:textId="1FAE7688" w:rsidR="00FC1A55" w:rsidRPr="008A75E0" w:rsidRDefault="00FC1A55" w:rsidP="008F0BA1">
      <w:pPr>
        <w:pStyle w:val="4Bulletedcopyblue"/>
        <w:numPr>
          <w:ilvl w:val="0"/>
          <w:numId w:val="9"/>
        </w:numPr>
        <w:contextualSpacing/>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 xml:space="preserve">Provide clear expectations </w:t>
      </w:r>
      <w:r w:rsidR="00A4331E">
        <w:rPr>
          <w:rFonts w:asciiTheme="minorHAnsi" w:hAnsiTheme="minorHAnsi" w:cstheme="minorHAnsi"/>
          <w:color w:val="000000" w:themeColor="text1"/>
          <w:sz w:val="24"/>
          <w:szCs w:val="24"/>
        </w:rPr>
        <w:t xml:space="preserve">for </w:t>
      </w:r>
      <w:r w:rsidRPr="008A75E0">
        <w:rPr>
          <w:rFonts w:asciiTheme="minorHAnsi" w:hAnsiTheme="minorHAnsi" w:cstheme="minorHAnsi"/>
          <w:color w:val="000000" w:themeColor="text1"/>
          <w:sz w:val="24"/>
          <w:szCs w:val="24"/>
        </w:rPr>
        <w:t xml:space="preserve">members of the school community with regards to delivery </w:t>
      </w:r>
      <w:r w:rsidR="00A4331E">
        <w:rPr>
          <w:rFonts w:asciiTheme="minorHAnsi" w:hAnsiTheme="minorHAnsi" w:cstheme="minorHAnsi"/>
          <w:color w:val="000000" w:themeColor="text1"/>
          <w:sz w:val="24"/>
          <w:szCs w:val="24"/>
        </w:rPr>
        <w:t xml:space="preserve">of </w:t>
      </w:r>
      <w:r w:rsidRPr="008A75E0">
        <w:rPr>
          <w:rFonts w:asciiTheme="minorHAnsi" w:hAnsiTheme="minorHAnsi" w:cstheme="minorHAnsi"/>
          <w:color w:val="000000" w:themeColor="text1"/>
          <w:sz w:val="24"/>
          <w:szCs w:val="24"/>
        </w:rPr>
        <w:t>high quality interactive remote learning</w:t>
      </w:r>
      <w:r w:rsidR="00A61E65" w:rsidRPr="008A75E0">
        <w:rPr>
          <w:rFonts w:asciiTheme="minorHAnsi" w:hAnsiTheme="minorHAnsi" w:cstheme="minorHAnsi"/>
          <w:color w:val="000000" w:themeColor="text1"/>
          <w:sz w:val="24"/>
          <w:szCs w:val="24"/>
        </w:rPr>
        <w:t>.</w:t>
      </w:r>
    </w:p>
    <w:p w14:paraId="4D075910" w14:textId="791BEA8F" w:rsidR="00FC1A55" w:rsidRPr="008A75E0" w:rsidRDefault="00FC1A55" w:rsidP="008F0BA1">
      <w:pPr>
        <w:pStyle w:val="4Bulletedcopyblue"/>
        <w:numPr>
          <w:ilvl w:val="0"/>
          <w:numId w:val="9"/>
        </w:numPr>
        <w:contextualSpacing/>
        <w:rPr>
          <w:rFonts w:asciiTheme="minorHAnsi" w:hAnsiTheme="minorHAnsi" w:cstheme="minorHAnsi"/>
          <w:color w:val="000000" w:themeColor="text1"/>
          <w:sz w:val="24"/>
          <w:szCs w:val="24"/>
        </w:rPr>
      </w:pPr>
      <w:r w:rsidRPr="008A75E0">
        <w:rPr>
          <w:rFonts w:asciiTheme="minorHAnsi" w:eastAsia="Calibri" w:hAnsiTheme="minorHAnsi" w:cstheme="minorHAnsi"/>
          <w:color w:val="000000" w:themeColor="text1"/>
          <w:sz w:val="24"/>
          <w:szCs w:val="24"/>
        </w:rPr>
        <w:t xml:space="preserve">Include continuous </w:t>
      </w:r>
      <w:r w:rsidRPr="008A75E0">
        <w:rPr>
          <w:rFonts w:asciiTheme="minorHAnsi" w:hAnsiTheme="minorHAnsi" w:cstheme="minorHAnsi"/>
          <w:color w:val="000000" w:themeColor="text1"/>
          <w:sz w:val="24"/>
          <w:szCs w:val="24"/>
        </w:rPr>
        <w:t xml:space="preserve">delivery of the school curriculum, as well as </w:t>
      </w:r>
      <w:r w:rsidRPr="008A75E0">
        <w:rPr>
          <w:rFonts w:asciiTheme="minorHAnsi" w:eastAsia="Calibri" w:hAnsiTheme="minorHAnsi" w:cstheme="minorHAnsi"/>
          <w:color w:val="000000" w:themeColor="text1"/>
          <w:sz w:val="24"/>
          <w:szCs w:val="24"/>
        </w:rPr>
        <w:t>support</w:t>
      </w:r>
      <w:r w:rsidR="00A4331E">
        <w:rPr>
          <w:rFonts w:asciiTheme="minorHAnsi" w:eastAsia="Calibri" w:hAnsiTheme="minorHAnsi" w:cstheme="minorHAnsi"/>
          <w:color w:val="000000" w:themeColor="text1"/>
          <w:sz w:val="24"/>
          <w:szCs w:val="24"/>
        </w:rPr>
        <w:t>ing</w:t>
      </w:r>
      <w:r w:rsidRPr="008A75E0">
        <w:rPr>
          <w:rFonts w:asciiTheme="minorHAnsi" w:eastAsia="Calibri" w:hAnsiTheme="minorHAnsi" w:cstheme="minorHAnsi"/>
          <w:color w:val="000000" w:themeColor="text1"/>
          <w:sz w:val="24"/>
          <w:szCs w:val="24"/>
        </w:rPr>
        <w:t xml:space="preserve"> motivation, health and wellbeing and parent</w:t>
      </w:r>
      <w:r w:rsidR="00A4331E">
        <w:rPr>
          <w:rFonts w:asciiTheme="minorHAnsi" w:eastAsia="Calibri" w:hAnsiTheme="minorHAnsi" w:cstheme="minorHAnsi"/>
          <w:color w:val="000000" w:themeColor="text1"/>
          <w:sz w:val="24"/>
          <w:szCs w:val="24"/>
        </w:rPr>
        <w:t>s’</w:t>
      </w:r>
      <w:r w:rsidRPr="008A75E0">
        <w:rPr>
          <w:rFonts w:asciiTheme="minorHAnsi" w:eastAsia="Calibri" w:hAnsiTheme="minorHAnsi" w:cstheme="minorHAnsi"/>
          <w:color w:val="000000" w:themeColor="text1"/>
          <w:sz w:val="24"/>
          <w:szCs w:val="24"/>
        </w:rPr>
        <w:t xml:space="preserve"> support</w:t>
      </w:r>
      <w:r w:rsidR="00A61E65" w:rsidRPr="008A75E0">
        <w:rPr>
          <w:rFonts w:asciiTheme="minorHAnsi" w:eastAsia="Calibri" w:hAnsiTheme="minorHAnsi" w:cstheme="minorHAnsi"/>
          <w:color w:val="000000" w:themeColor="text1"/>
          <w:sz w:val="24"/>
          <w:szCs w:val="24"/>
        </w:rPr>
        <w:t>.</w:t>
      </w:r>
      <w:r w:rsidRPr="008A75E0">
        <w:rPr>
          <w:rFonts w:asciiTheme="minorHAnsi" w:eastAsia="Calibri" w:hAnsiTheme="minorHAnsi" w:cstheme="minorHAnsi"/>
          <w:color w:val="000000" w:themeColor="text1"/>
          <w:sz w:val="24"/>
          <w:szCs w:val="24"/>
        </w:rPr>
        <w:t xml:space="preserve"> </w:t>
      </w:r>
    </w:p>
    <w:p w14:paraId="2DF0ABBB" w14:textId="3F5E8C41" w:rsidR="00FC1A55" w:rsidRPr="008A75E0" w:rsidRDefault="00FC1A55" w:rsidP="008F0BA1">
      <w:pPr>
        <w:pStyle w:val="4Bulletedcopyblue"/>
        <w:numPr>
          <w:ilvl w:val="0"/>
          <w:numId w:val="9"/>
        </w:numPr>
        <w:contextualSpacing/>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Consider continued education for staff and parents</w:t>
      </w:r>
      <w:r w:rsidR="002A6D2D">
        <w:rPr>
          <w:rFonts w:asciiTheme="minorHAnsi" w:hAnsiTheme="minorHAnsi" w:cstheme="minorHAnsi"/>
          <w:color w:val="000000" w:themeColor="text1"/>
          <w:sz w:val="24"/>
          <w:szCs w:val="24"/>
        </w:rPr>
        <w:t>.</w:t>
      </w:r>
    </w:p>
    <w:p w14:paraId="04F8F483" w14:textId="5A3EE2C1" w:rsidR="00FC1A55" w:rsidRPr="008A75E0" w:rsidRDefault="00FC1A55" w:rsidP="008F0BA1">
      <w:pPr>
        <w:pStyle w:val="4Bulletedcopyblue"/>
        <w:numPr>
          <w:ilvl w:val="0"/>
          <w:numId w:val="9"/>
        </w:numPr>
        <w:contextualSpacing/>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Support effective communication between the school and families and support attendance</w:t>
      </w:r>
      <w:r w:rsidR="00A61E65" w:rsidRPr="008A75E0">
        <w:rPr>
          <w:rFonts w:asciiTheme="minorHAnsi" w:hAnsiTheme="minorHAnsi" w:cstheme="minorHAnsi"/>
          <w:color w:val="000000" w:themeColor="text1"/>
          <w:sz w:val="24"/>
          <w:szCs w:val="24"/>
        </w:rPr>
        <w:t>.</w:t>
      </w:r>
    </w:p>
    <w:p w14:paraId="4FF5F392" w14:textId="77777777" w:rsidR="002A6D2D" w:rsidRDefault="002A6D2D" w:rsidP="008F0BA1">
      <w:pPr>
        <w:pStyle w:val="Heading1"/>
        <w:contextualSpacing/>
        <w:rPr>
          <w:rFonts w:asciiTheme="minorHAnsi" w:hAnsiTheme="minorHAnsi" w:cstheme="minorHAnsi"/>
          <w:color w:val="000000" w:themeColor="text1"/>
          <w:sz w:val="24"/>
          <w:szCs w:val="24"/>
        </w:rPr>
      </w:pPr>
    </w:p>
    <w:p w14:paraId="5DC8F551" w14:textId="293777A6" w:rsidR="00FC1A55" w:rsidRPr="008A75E0" w:rsidRDefault="00FC1A55" w:rsidP="008F0BA1">
      <w:pPr>
        <w:pStyle w:val="Heading1"/>
        <w:contextualSpacing/>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Who is this policy applicable to?</w:t>
      </w:r>
    </w:p>
    <w:p w14:paraId="01781951" w14:textId="7620EA04" w:rsidR="00FC1A55" w:rsidRPr="008A75E0" w:rsidRDefault="00FC1A55" w:rsidP="008F0BA1">
      <w:pPr>
        <w:pStyle w:val="4Bulletedcopyblue"/>
        <w:numPr>
          <w:ilvl w:val="0"/>
          <w:numId w:val="12"/>
        </w:numPr>
        <w:contextualSpacing/>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 xml:space="preserve">A child </w:t>
      </w:r>
      <w:r w:rsidR="002A6D2D">
        <w:rPr>
          <w:rFonts w:asciiTheme="minorHAnsi" w:hAnsiTheme="minorHAnsi" w:cstheme="minorHAnsi"/>
          <w:color w:val="000000" w:themeColor="text1"/>
          <w:sz w:val="24"/>
          <w:szCs w:val="24"/>
        </w:rPr>
        <w:t xml:space="preserve">who </w:t>
      </w:r>
      <w:r w:rsidRPr="008A75E0">
        <w:rPr>
          <w:rFonts w:asciiTheme="minorHAnsi" w:hAnsiTheme="minorHAnsi" w:cstheme="minorHAnsi"/>
          <w:color w:val="000000" w:themeColor="text1"/>
          <w:sz w:val="24"/>
          <w:szCs w:val="24"/>
        </w:rPr>
        <w:t>is absent because they are awaiting test results</w:t>
      </w:r>
      <w:r w:rsidR="002A6D2D">
        <w:rPr>
          <w:rFonts w:asciiTheme="minorHAnsi" w:hAnsiTheme="minorHAnsi" w:cstheme="minorHAnsi"/>
          <w:color w:val="000000" w:themeColor="text1"/>
          <w:sz w:val="24"/>
          <w:szCs w:val="24"/>
        </w:rPr>
        <w:t>,</w:t>
      </w:r>
      <w:r w:rsidRPr="008A75E0">
        <w:rPr>
          <w:rFonts w:asciiTheme="minorHAnsi" w:hAnsiTheme="minorHAnsi" w:cstheme="minorHAnsi"/>
          <w:color w:val="000000" w:themeColor="text1"/>
          <w:sz w:val="24"/>
          <w:szCs w:val="24"/>
        </w:rPr>
        <w:t xml:space="preserve"> and the household is required to self-isolate. The rest of their school bubble are attending school and being taught as normal.</w:t>
      </w:r>
    </w:p>
    <w:p w14:paraId="776FF9AF" w14:textId="47F06209" w:rsidR="00FC1A55" w:rsidRPr="008A75E0" w:rsidRDefault="00FC1A55" w:rsidP="008F0BA1">
      <w:pPr>
        <w:pStyle w:val="4Bulletedcopyblue"/>
        <w:numPr>
          <w:ilvl w:val="0"/>
          <w:numId w:val="12"/>
        </w:numPr>
        <w:contextualSpacing/>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A child</w:t>
      </w:r>
      <w:r w:rsidR="008F0BA1">
        <w:rPr>
          <w:rFonts w:asciiTheme="minorHAnsi" w:hAnsiTheme="minorHAnsi" w:cstheme="minorHAnsi"/>
          <w:color w:val="000000" w:themeColor="text1"/>
          <w:sz w:val="24"/>
          <w:szCs w:val="24"/>
        </w:rPr>
        <w:t xml:space="preserve"> whose</w:t>
      </w:r>
      <w:r w:rsidRPr="008A75E0">
        <w:rPr>
          <w:rFonts w:asciiTheme="minorHAnsi" w:hAnsiTheme="minorHAnsi" w:cstheme="minorHAnsi"/>
          <w:color w:val="000000" w:themeColor="text1"/>
          <w:sz w:val="24"/>
          <w:szCs w:val="24"/>
        </w:rPr>
        <w:t xml:space="preserve"> whole bubble is not permitted to attend school because they, or another member of their bubble, have tested positive for Covid-19.</w:t>
      </w:r>
      <w:r w:rsidR="008A75E0" w:rsidRPr="008A75E0">
        <w:rPr>
          <w:rFonts w:asciiTheme="minorHAnsi" w:hAnsiTheme="minorHAnsi" w:cstheme="minorHAnsi"/>
          <w:color w:val="000000" w:themeColor="text1"/>
          <w:sz w:val="24"/>
          <w:szCs w:val="24"/>
        </w:rPr>
        <w:t xml:space="preserve"> This only applies if the child is well and not suffering symptoms.</w:t>
      </w:r>
    </w:p>
    <w:p w14:paraId="3FBF96EC" w14:textId="77777777" w:rsidR="0072685A" w:rsidRDefault="0072685A" w:rsidP="008F0BA1">
      <w:pPr>
        <w:pStyle w:val="4Bulletedcopyblue"/>
        <w:numPr>
          <w:ilvl w:val="0"/>
          <w:numId w:val="0"/>
        </w:numPr>
        <w:contextualSpacing/>
        <w:rPr>
          <w:rFonts w:asciiTheme="minorHAnsi" w:eastAsia="Calibri" w:hAnsiTheme="minorHAnsi" w:cstheme="minorHAnsi"/>
          <w:b/>
          <w:color w:val="000000" w:themeColor="text1"/>
          <w:sz w:val="24"/>
          <w:szCs w:val="24"/>
        </w:rPr>
      </w:pPr>
    </w:p>
    <w:p w14:paraId="04D377AB" w14:textId="4A79DA7C" w:rsidR="00FC1A55" w:rsidRPr="008A75E0" w:rsidRDefault="00FC1A55" w:rsidP="008F0BA1">
      <w:pPr>
        <w:pStyle w:val="4Bulletedcopyblue"/>
        <w:numPr>
          <w:ilvl w:val="0"/>
          <w:numId w:val="0"/>
        </w:numPr>
        <w:contextualSpacing/>
        <w:rPr>
          <w:rFonts w:asciiTheme="minorHAnsi" w:eastAsia="Calibri" w:hAnsiTheme="minorHAnsi" w:cstheme="minorHAnsi"/>
          <w:b/>
          <w:color w:val="000000" w:themeColor="text1"/>
          <w:sz w:val="24"/>
          <w:szCs w:val="24"/>
        </w:rPr>
      </w:pPr>
      <w:r w:rsidRPr="008A75E0">
        <w:rPr>
          <w:rFonts w:asciiTheme="minorHAnsi" w:eastAsia="Calibri" w:hAnsiTheme="minorHAnsi" w:cstheme="minorHAnsi"/>
          <w:b/>
          <w:color w:val="000000" w:themeColor="text1"/>
          <w:sz w:val="24"/>
          <w:szCs w:val="24"/>
        </w:rPr>
        <w:t>Content and Tools to Deliver This Remote Education Plan</w:t>
      </w:r>
    </w:p>
    <w:p w14:paraId="3FA2A081" w14:textId="77777777" w:rsidR="00FC1A55" w:rsidRPr="008A75E0" w:rsidRDefault="00FC1A55" w:rsidP="008F0BA1">
      <w:pPr>
        <w:pStyle w:val="4Bulletedcopyblue"/>
        <w:numPr>
          <w:ilvl w:val="0"/>
          <w:numId w:val="0"/>
        </w:numPr>
        <w:ind w:left="170" w:hanging="169"/>
        <w:contextualSpacing/>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Resources to deliver this Remote Education Plan include:</w:t>
      </w:r>
    </w:p>
    <w:p w14:paraId="5CF45658" w14:textId="548AB726" w:rsidR="00FC1A55" w:rsidRPr="008A75E0" w:rsidRDefault="00FC1A55" w:rsidP="008F0BA1">
      <w:pPr>
        <w:pStyle w:val="ListParagraph"/>
        <w:numPr>
          <w:ilvl w:val="0"/>
          <w:numId w:val="4"/>
        </w:numPr>
        <w:spacing w:line="240" w:lineRule="auto"/>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Online tools</w:t>
      </w:r>
      <w:r w:rsidR="004A78DC">
        <w:rPr>
          <w:rFonts w:asciiTheme="minorHAnsi" w:hAnsiTheme="minorHAnsi" w:cstheme="minorHAnsi"/>
          <w:color w:val="000000" w:themeColor="text1"/>
          <w:sz w:val="24"/>
          <w:szCs w:val="24"/>
        </w:rPr>
        <w:t xml:space="preserve">, including </w:t>
      </w:r>
      <w:r w:rsidR="008A75E0" w:rsidRPr="008A75E0">
        <w:rPr>
          <w:rFonts w:asciiTheme="minorHAnsi" w:hAnsiTheme="minorHAnsi" w:cstheme="minorHAnsi"/>
          <w:color w:val="000000" w:themeColor="text1"/>
          <w:sz w:val="24"/>
          <w:szCs w:val="24"/>
        </w:rPr>
        <w:t>Google Classroom, Mathletics, TTRockStars, Oak Academy and BBC Bitesize</w:t>
      </w:r>
    </w:p>
    <w:p w14:paraId="24A153E0" w14:textId="6382EA33" w:rsidR="00FC1A55" w:rsidRPr="008A75E0" w:rsidRDefault="00FC1A55" w:rsidP="008F0BA1">
      <w:pPr>
        <w:pStyle w:val="ListParagraph"/>
        <w:numPr>
          <w:ilvl w:val="0"/>
          <w:numId w:val="4"/>
        </w:numPr>
        <w:spacing w:line="240" w:lineRule="auto"/>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 xml:space="preserve">Use of </w:t>
      </w:r>
      <w:r w:rsidR="008A75E0" w:rsidRPr="008A75E0">
        <w:rPr>
          <w:rFonts w:asciiTheme="minorHAnsi" w:hAnsiTheme="minorHAnsi" w:cstheme="minorHAnsi"/>
          <w:color w:val="000000" w:themeColor="text1"/>
          <w:sz w:val="24"/>
          <w:szCs w:val="24"/>
        </w:rPr>
        <w:t xml:space="preserve">live video links using Google </w:t>
      </w:r>
      <w:r w:rsidR="004A78DC">
        <w:rPr>
          <w:rFonts w:asciiTheme="minorHAnsi" w:hAnsiTheme="minorHAnsi" w:cstheme="minorHAnsi"/>
          <w:color w:val="000000" w:themeColor="text1"/>
          <w:sz w:val="24"/>
          <w:szCs w:val="24"/>
        </w:rPr>
        <w:t>Meet</w:t>
      </w:r>
      <w:r w:rsidR="008F0BA1">
        <w:rPr>
          <w:rFonts w:asciiTheme="minorHAnsi" w:hAnsiTheme="minorHAnsi" w:cstheme="minorHAnsi"/>
          <w:color w:val="000000" w:themeColor="text1"/>
          <w:sz w:val="24"/>
          <w:szCs w:val="24"/>
        </w:rPr>
        <w:t>, specifically to invite</w:t>
      </w:r>
      <w:r w:rsidR="008A75E0" w:rsidRPr="008A75E0">
        <w:rPr>
          <w:rFonts w:asciiTheme="minorHAnsi" w:hAnsiTheme="minorHAnsi" w:cstheme="minorHAnsi"/>
          <w:color w:val="000000" w:themeColor="text1"/>
          <w:sz w:val="24"/>
          <w:szCs w:val="24"/>
        </w:rPr>
        <w:t xml:space="preserve"> children who are at home to join their class towards the start of the school day to welcome them in, focus their thoughts, and to outline the</w:t>
      </w:r>
      <w:r w:rsidR="008F0BA1">
        <w:rPr>
          <w:rFonts w:asciiTheme="minorHAnsi" w:hAnsiTheme="minorHAnsi" w:cstheme="minorHAnsi"/>
          <w:color w:val="000000" w:themeColor="text1"/>
          <w:sz w:val="24"/>
          <w:szCs w:val="24"/>
        </w:rPr>
        <w:t>ir</w:t>
      </w:r>
      <w:r w:rsidR="008A75E0" w:rsidRPr="008A75E0">
        <w:rPr>
          <w:rFonts w:asciiTheme="minorHAnsi" w:hAnsiTheme="minorHAnsi" w:cstheme="minorHAnsi"/>
          <w:color w:val="000000" w:themeColor="text1"/>
          <w:sz w:val="24"/>
          <w:szCs w:val="24"/>
        </w:rPr>
        <w:t xml:space="preserve"> work for the day.</w:t>
      </w:r>
    </w:p>
    <w:p w14:paraId="233359CD" w14:textId="0FE9CD51" w:rsidR="00FC1A55" w:rsidRPr="008A75E0" w:rsidRDefault="00FC1A55" w:rsidP="008F0BA1">
      <w:pPr>
        <w:pStyle w:val="ListParagraph"/>
        <w:numPr>
          <w:ilvl w:val="0"/>
          <w:numId w:val="4"/>
        </w:numPr>
        <w:spacing w:line="240" w:lineRule="auto"/>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Printed learning packs</w:t>
      </w:r>
      <w:r w:rsidR="008A75E0" w:rsidRPr="008A75E0">
        <w:rPr>
          <w:rFonts w:asciiTheme="minorHAnsi" w:hAnsiTheme="minorHAnsi" w:cstheme="minorHAnsi"/>
          <w:color w:val="000000" w:themeColor="text1"/>
          <w:sz w:val="24"/>
          <w:szCs w:val="24"/>
        </w:rPr>
        <w:t xml:space="preserve"> for those who do not have remote access.</w:t>
      </w:r>
    </w:p>
    <w:p w14:paraId="1776573F" w14:textId="01B76CBE" w:rsidR="008A75E0" w:rsidRPr="008A75E0" w:rsidRDefault="008A75E0" w:rsidP="008F0BA1">
      <w:pPr>
        <w:pStyle w:val="ListParagraph"/>
        <w:numPr>
          <w:ilvl w:val="0"/>
          <w:numId w:val="4"/>
        </w:numPr>
        <w:spacing w:line="240" w:lineRule="auto"/>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Exercise books and stationery packs that can be picked up from school.</w:t>
      </w:r>
    </w:p>
    <w:p w14:paraId="05CC1DD6" w14:textId="77777777" w:rsidR="0072685A" w:rsidRDefault="008A75E0" w:rsidP="008F0BA1">
      <w:pPr>
        <w:pStyle w:val="ListParagraph"/>
        <w:numPr>
          <w:ilvl w:val="0"/>
          <w:numId w:val="4"/>
        </w:numPr>
        <w:spacing w:line="240" w:lineRule="auto"/>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Provision of Chromebooks for children who have no access to a computer at home.</w:t>
      </w:r>
    </w:p>
    <w:p w14:paraId="093C96D9" w14:textId="08E9CD30" w:rsidR="00FC1A55" w:rsidRPr="008A75E0" w:rsidRDefault="00FC1A55" w:rsidP="008F0BA1">
      <w:pPr>
        <w:pStyle w:val="Heading1"/>
        <w:contextualSpacing/>
        <w:rPr>
          <w:rFonts w:asciiTheme="minorHAnsi" w:eastAsia="MS Mincho" w:hAnsiTheme="minorHAnsi" w:cstheme="minorHAnsi"/>
          <w:b w:val="0"/>
          <w:color w:val="000000" w:themeColor="text1"/>
          <w:sz w:val="24"/>
          <w:szCs w:val="24"/>
        </w:rPr>
      </w:pPr>
      <w:r w:rsidRPr="008A75E0">
        <w:rPr>
          <w:rFonts w:asciiTheme="minorHAnsi" w:hAnsiTheme="minorHAnsi" w:cstheme="minorHAnsi"/>
          <w:color w:val="000000" w:themeColor="text1"/>
          <w:sz w:val="24"/>
          <w:szCs w:val="24"/>
        </w:rPr>
        <w:t>Roles and responsibilities</w:t>
      </w:r>
    </w:p>
    <w:p w14:paraId="57C9EDB1" w14:textId="77777777" w:rsidR="008A75E0" w:rsidRPr="008A75E0" w:rsidRDefault="008A75E0" w:rsidP="008F0BA1">
      <w:pPr>
        <w:pStyle w:val="Subhead2"/>
        <w:contextualSpacing/>
        <w:rPr>
          <w:rFonts w:asciiTheme="minorHAnsi" w:hAnsiTheme="minorHAnsi" w:cstheme="minorHAnsi"/>
          <w:color w:val="000000" w:themeColor="text1"/>
          <w:lang w:val="en-GB"/>
        </w:rPr>
      </w:pPr>
      <w:r w:rsidRPr="008A75E0">
        <w:rPr>
          <w:rFonts w:asciiTheme="minorHAnsi" w:hAnsiTheme="minorHAnsi" w:cstheme="minorHAnsi"/>
          <w:color w:val="000000" w:themeColor="text1"/>
          <w:lang w:val="en-GB"/>
        </w:rPr>
        <w:t>SLT</w:t>
      </w:r>
    </w:p>
    <w:p w14:paraId="47BA271B" w14:textId="62D224A5" w:rsidR="008A75E0" w:rsidRPr="008A75E0" w:rsidRDefault="008A75E0" w:rsidP="008F0BA1">
      <w:pPr>
        <w:pStyle w:val="Subhead2"/>
        <w:contextualSpacing/>
        <w:rPr>
          <w:rFonts w:asciiTheme="minorHAnsi" w:hAnsiTheme="minorHAnsi" w:cstheme="minorHAnsi"/>
          <w:color w:val="000000" w:themeColor="text1"/>
          <w:lang w:val="en-GB"/>
        </w:rPr>
      </w:pPr>
      <w:r w:rsidRPr="008A75E0">
        <w:rPr>
          <w:rFonts w:asciiTheme="minorHAnsi" w:hAnsiTheme="minorHAnsi" w:cstheme="minorHAnsi"/>
          <w:b w:val="0"/>
          <w:color w:val="000000" w:themeColor="text1"/>
          <w:lang w:val="en-GB"/>
        </w:rPr>
        <w:t>We will provide refresher training sessions for teachers by the end of October 2020 on how to use Google Classroom, including</w:t>
      </w:r>
      <w:r w:rsidR="0072685A">
        <w:rPr>
          <w:rFonts w:asciiTheme="minorHAnsi" w:hAnsiTheme="minorHAnsi" w:cstheme="minorHAnsi"/>
          <w:b w:val="0"/>
          <w:color w:val="000000" w:themeColor="text1"/>
          <w:lang w:val="en-GB"/>
        </w:rPr>
        <w:t>:</w:t>
      </w:r>
      <w:r w:rsidRPr="008A75E0">
        <w:rPr>
          <w:rFonts w:asciiTheme="minorHAnsi" w:hAnsiTheme="minorHAnsi" w:cstheme="minorHAnsi"/>
          <w:b w:val="0"/>
          <w:color w:val="000000" w:themeColor="text1"/>
          <w:lang w:val="en-GB"/>
        </w:rPr>
        <w:t xml:space="preserve"> setting and scheduling work</w:t>
      </w:r>
      <w:r w:rsidR="0072685A">
        <w:rPr>
          <w:rFonts w:asciiTheme="minorHAnsi" w:hAnsiTheme="minorHAnsi" w:cstheme="minorHAnsi"/>
          <w:b w:val="0"/>
          <w:color w:val="000000" w:themeColor="text1"/>
          <w:lang w:val="en-GB"/>
        </w:rPr>
        <w:t>;</w:t>
      </w:r>
      <w:r w:rsidRPr="008A75E0">
        <w:rPr>
          <w:rFonts w:asciiTheme="minorHAnsi" w:hAnsiTheme="minorHAnsi" w:cstheme="minorHAnsi"/>
          <w:b w:val="0"/>
          <w:color w:val="000000" w:themeColor="text1"/>
          <w:lang w:val="en-GB"/>
        </w:rPr>
        <w:t xml:space="preserve"> responding to work</w:t>
      </w:r>
      <w:r w:rsidR="0072685A">
        <w:rPr>
          <w:rFonts w:asciiTheme="minorHAnsi" w:hAnsiTheme="minorHAnsi" w:cstheme="minorHAnsi"/>
          <w:b w:val="0"/>
          <w:color w:val="000000" w:themeColor="text1"/>
          <w:lang w:val="en-GB"/>
        </w:rPr>
        <w:t xml:space="preserve">; </w:t>
      </w:r>
      <w:r w:rsidRPr="008A75E0">
        <w:rPr>
          <w:rFonts w:asciiTheme="minorHAnsi" w:hAnsiTheme="minorHAnsi" w:cstheme="minorHAnsi"/>
          <w:b w:val="0"/>
          <w:color w:val="000000" w:themeColor="text1"/>
          <w:lang w:val="en-GB"/>
        </w:rPr>
        <w:t>and the use of Google Meet.</w:t>
      </w:r>
    </w:p>
    <w:p w14:paraId="4B7B0B7A" w14:textId="77777777" w:rsidR="008A75E0" w:rsidRPr="008A75E0" w:rsidRDefault="008A75E0" w:rsidP="008F0BA1">
      <w:pPr>
        <w:pStyle w:val="1bodycopy10pt"/>
        <w:contextualSpacing/>
        <w:rPr>
          <w:rFonts w:asciiTheme="minorHAnsi" w:hAnsiTheme="minorHAnsi" w:cstheme="minorHAnsi"/>
          <w:color w:val="000000" w:themeColor="text1"/>
          <w:sz w:val="24"/>
          <w:lang w:val="en-GB"/>
        </w:rPr>
      </w:pPr>
      <w:r w:rsidRPr="008A75E0">
        <w:rPr>
          <w:rFonts w:asciiTheme="minorHAnsi" w:hAnsiTheme="minorHAnsi" w:cstheme="minorHAnsi"/>
          <w:color w:val="000000" w:themeColor="text1"/>
          <w:sz w:val="24"/>
          <w:lang w:val="en-GB"/>
        </w:rPr>
        <w:lastRenderedPageBreak/>
        <w:t>Alongside any teaching responsibilities, senior leaders are responsible for:</w:t>
      </w:r>
    </w:p>
    <w:p w14:paraId="4A742AE6" w14:textId="77777777" w:rsidR="008A75E0" w:rsidRPr="008A75E0" w:rsidRDefault="008A75E0" w:rsidP="008F0BA1">
      <w:pPr>
        <w:pStyle w:val="4Bulletedcopyblue"/>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Co-ordinating the remote learning approach across the school.</w:t>
      </w:r>
    </w:p>
    <w:p w14:paraId="659EA2C1" w14:textId="77777777" w:rsidR="008A75E0" w:rsidRPr="008A75E0" w:rsidRDefault="008A75E0" w:rsidP="008F0BA1">
      <w:pPr>
        <w:pStyle w:val="4Bulletedcopyblue"/>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 xml:space="preserve">Monitoring the effectiveness of remote learning </w:t>
      </w:r>
    </w:p>
    <w:p w14:paraId="11D6A0DB" w14:textId="77777777" w:rsidR="008A75E0" w:rsidRPr="008A75E0" w:rsidRDefault="008A75E0" w:rsidP="008F0BA1">
      <w:pPr>
        <w:pStyle w:val="4Bulletedcopyblue"/>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Monitoring the security of remote learning systems, including data protection and safeguarding considerations</w:t>
      </w:r>
    </w:p>
    <w:p w14:paraId="6C8969F8" w14:textId="77777777" w:rsidR="008F0BA1" w:rsidRDefault="00FC1A55" w:rsidP="008F0BA1">
      <w:pPr>
        <w:pStyle w:val="Subhead2"/>
        <w:contextualSpacing/>
        <w:rPr>
          <w:rFonts w:asciiTheme="minorHAnsi" w:hAnsiTheme="minorHAnsi" w:cstheme="minorHAnsi"/>
          <w:color w:val="000000" w:themeColor="text1"/>
          <w:lang w:val="en-GB"/>
        </w:rPr>
      </w:pPr>
      <w:r w:rsidRPr="008A75E0">
        <w:rPr>
          <w:rFonts w:asciiTheme="minorHAnsi" w:hAnsiTheme="minorHAnsi" w:cstheme="minorHAnsi"/>
          <w:color w:val="000000" w:themeColor="text1"/>
          <w:lang w:val="en-GB"/>
        </w:rPr>
        <w:t>Teachers</w:t>
      </w:r>
    </w:p>
    <w:p w14:paraId="4D9A44B8" w14:textId="0C71536D" w:rsidR="002A6D2D" w:rsidRPr="00AD2874" w:rsidRDefault="002A6D2D" w:rsidP="00AD2874">
      <w:pPr>
        <w:pStyle w:val="Subhead2"/>
        <w:contextualSpacing/>
        <w:rPr>
          <w:rFonts w:asciiTheme="minorHAnsi" w:hAnsiTheme="minorHAnsi" w:cstheme="minorHAnsi"/>
          <w:b w:val="0"/>
          <w:color w:val="000000" w:themeColor="text1"/>
          <w:lang w:val="en-GB"/>
        </w:rPr>
      </w:pPr>
      <w:r w:rsidRPr="008F0BA1">
        <w:rPr>
          <w:rFonts w:asciiTheme="minorHAnsi" w:hAnsiTheme="minorHAnsi" w:cstheme="minorHAnsi"/>
          <w:b w:val="0"/>
          <w:color w:val="000000" w:themeColor="text1"/>
          <w:lang w:val="en-GB"/>
        </w:rPr>
        <w:t>Teachers should use time on their Planning Days to make sure, as far as possible, the content of the curriculum and the activities planned can be delivered remotely as well as in-person by the teacher in class.</w:t>
      </w:r>
    </w:p>
    <w:p w14:paraId="153941F4" w14:textId="5C985320" w:rsidR="002A6D2D" w:rsidRDefault="002A6D2D" w:rsidP="008F0BA1">
      <w:pPr>
        <w:pStyle w:val="1bodycopy10pt"/>
        <w:contextualSpacing/>
        <w:rPr>
          <w:rFonts w:asciiTheme="minorHAnsi" w:hAnsiTheme="minorHAnsi" w:cstheme="minorHAnsi"/>
          <w:color w:val="000000" w:themeColor="text1"/>
          <w:sz w:val="24"/>
          <w:lang w:val="en-GB"/>
        </w:rPr>
      </w:pPr>
      <w:r>
        <w:rPr>
          <w:rFonts w:asciiTheme="minorHAnsi" w:hAnsiTheme="minorHAnsi" w:cstheme="minorHAnsi"/>
          <w:color w:val="000000" w:themeColor="text1"/>
          <w:sz w:val="24"/>
          <w:lang w:val="en-GB"/>
        </w:rPr>
        <w:t xml:space="preserve">Teachers should plan to cover the vocabulary and skills as outlined in the current </w:t>
      </w:r>
      <w:r w:rsidR="004A78DC">
        <w:rPr>
          <w:rFonts w:asciiTheme="minorHAnsi" w:hAnsiTheme="minorHAnsi" w:cstheme="minorHAnsi"/>
          <w:color w:val="000000" w:themeColor="text1"/>
          <w:sz w:val="24"/>
          <w:lang w:val="en-GB"/>
        </w:rPr>
        <w:t>c</w:t>
      </w:r>
      <w:r>
        <w:rPr>
          <w:rFonts w:asciiTheme="minorHAnsi" w:hAnsiTheme="minorHAnsi" w:cstheme="minorHAnsi"/>
          <w:color w:val="000000" w:themeColor="text1"/>
          <w:sz w:val="24"/>
          <w:lang w:val="en-GB"/>
        </w:rPr>
        <w:t>urriculum.</w:t>
      </w:r>
    </w:p>
    <w:p w14:paraId="391FD7A9" w14:textId="77777777" w:rsidR="002A6D2D" w:rsidRDefault="002A6D2D" w:rsidP="008F0BA1">
      <w:pPr>
        <w:pStyle w:val="1bodycopy10pt"/>
        <w:contextualSpacing/>
        <w:rPr>
          <w:rFonts w:asciiTheme="minorHAnsi" w:hAnsiTheme="minorHAnsi" w:cstheme="minorHAnsi"/>
          <w:color w:val="000000" w:themeColor="text1"/>
          <w:sz w:val="24"/>
          <w:lang w:val="en-GB"/>
        </w:rPr>
      </w:pPr>
    </w:p>
    <w:p w14:paraId="1EEB0C62" w14:textId="5BC7DBBE" w:rsidR="002A6D2D" w:rsidRDefault="002A6D2D" w:rsidP="008F0BA1">
      <w:pPr>
        <w:pStyle w:val="1bodycopy10pt"/>
        <w:contextualSpacing/>
        <w:rPr>
          <w:rFonts w:asciiTheme="minorHAnsi" w:hAnsiTheme="minorHAnsi" w:cstheme="minorHAnsi"/>
          <w:color w:val="000000" w:themeColor="text1"/>
          <w:sz w:val="24"/>
          <w:lang w:val="en-GB"/>
        </w:rPr>
      </w:pPr>
      <w:r>
        <w:rPr>
          <w:rFonts w:asciiTheme="minorHAnsi" w:hAnsiTheme="minorHAnsi" w:cstheme="minorHAnsi"/>
          <w:color w:val="000000" w:themeColor="text1"/>
          <w:sz w:val="24"/>
          <w:lang w:val="en-GB"/>
        </w:rPr>
        <w:t xml:space="preserve">Teachers should make use of </w:t>
      </w:r>
      <w:r w:rsidR="004A78DC">
        <w:rPr>
          <w:rFonts w:asciiTheme="minorHAnsi" w:hAnsiTheme="minorHAnsi" w:cstheme="minorHAnsi"/>
          <w:color w:val="000000" w:themeColor="text1"/>
          <w:sz w:val="24"/>
          <w:lang w:val="en-GB"/>
        </w:rPr>
        <w:t xml:space="preserve">video lessons, e.g. </w:t>
      </w:r>
      <w:r>
        <w:rPr>
          <w:rFonts w:asciiTheme="minorHAnsi" w:hAnsiTheme="minorHAnsi" w:cstheme="minorHAnsi"/>
          <w:color w:val="000000" w:themeColor="text1"/>
          <w:sz w:val="24"/>
          <w:lang w:val="en-GB"/>
        </w:rPr>
        <w:t>Oak Academy</w:t>
      </w:r>
      <w:r w:rsidR="008F0BA1">
        <w:rPr>
          <w:rFonts w:asciiTheme="minorHAnsi" w:hAnsiTheme="minorHAnsi" w:cstheme="minorHAnsi"/>
          <w:color w:val="000000" w:themeColor="text1"/>
          <w:sz w:val="24"/>
          <w:lang w:val="en-GB"/>
        </w:rPr>
        <w:t xml:space="preserve"> and BBC Bit</w:t>
      </w:r>
      <w:r w:rsidR="004A78DC">
        <w:rPr>
          <w:rFonts w:asciiTheme="minorHAnsi" w:hAnsiTheme="minorHAnsi" w:cstheme="minorHAnsi"/>
          <w:color w:val="000000" w:themeColor="text1"/>
          <w:sz w:val="24"/>
          <w:lang w:val="en-GB"/>
        </w:rPr>
        <w:t>e</w:t>
      </w:r>
      <w:r>
        <w:rPr>
          <w:rFonts w:asciiTheme="minorHAnsi" w:hAnsiTheme="minorHAnsi" w:cstheme="minorHAnsi"/>
          <w:color w:val="000000" w:themeColor="text1"/>
          <w:sz w:val="24"/>
          <w:lang w:val="en-GB"/>
        </w:rPr>
        <w:t>s</w:t>
      </w:r>
      <w:r w:rsidR="004A78DC">
        <w:rPr>
          <w:rFonts w:asciiTheme="minorHAnsi" w:hAnsiTheme="minorHAnsi" w:cstheme="minorHAnsi"/>
          <w:color w:val="000000" w:themeColor="text1"/>
          <w:sz w:val="24"/>
          <w:lang w:val="en-GB"/>
        </w:rPr>
        <w:t>ize, in</w:t>
      </w:r>
      <w:r>
        <w:rPr>
          <w:rFonts w:asciiTheme="minorHAnsi" w:hAnsiTheme="minorHAnsi" w:cstheme="minorHAnsi"/>
          <w:color w:val="000000" w:themeColor="text1"/>
          <w:sz w:val="24"/>
          <w:lang w:val="en-GB"/>
        </w:rPr>
        <w:t xml:space="preserve"> class so that the children are familiar with the look and feel of these resources.</w:t>
      </w:r>
    </w:p>
    <w:p w14:paraId="1BC13DB6" w14:textId="5F69243D" w:rsidR="002A6D2D" w:rsidRDefault="002A6D2D" w:rsidP="008F0BA1">
      <w:pPr>
        <w:pStyle w:val="1bodycopy10pt"/>
        <w:contextualSpacing/>
        <w:rPr>
          <w:rFonts w:asciiTheme="minorHAnsi" w:hAnsiTheme="minorHAnsi" w:cstheme="minorHAnsi"/>
          <w:color w:val="000000" w:themeColor="text1"/>
          <w:sz w:val="24"/>
          <w:lang w:val="en-GB"/>
        </w:rPr>
      </w:pPr>
    </w:p>
    <w:p w14:paraId="5FA0300B" w14:textId="47E01114" w:rsidR="002A6D2D" w:rsidRDefault="002A6D2D" w:rsidP="008F0BA1">
      <w:pPr>
        <w:pStyle w:val="1bodycopy10pt"/>
        <w:contextualSpacing/>
        <w:rPr>
          <w:rFonts w:asciiTheme="minorHAnsi" w:hAnsiTheme="minorHAnsi" w:cstheme="minorHAnsi"/>
          <w:color w:val="000000" w:themeColor="text1"/>
          <w:sz w:val="24"/>
          <w:lang w:val="en-GB"/>
        </w:rPr>
      </w:pPr>
      <w:r>
        <w:rPr>
          <w:rFonts w:asciiTheme="minorHAnsi" w:hAnsiTheme="minorHAnsi" w:cstheme="minorHAnsi"/>
          <w:color w:val="000000" w:themeColor="text1"/>
          <w:sz w:val="24"/>
          <w:lang w:val="en-GB"/>
        </w:rPr>
        <w:t>Teachers can adapt the current English plans to make use of Oak Academy units.</w:t>
      </w:r>
    </w:p>
    <w:p w14:paraId="55941F32" w14:textId="77777777" w:rsidR="002A6D2D" w:rsidRDefault="002A6D2D" w:rsidP="008F0BA1">
      <w:pPr>
        <w:pStyle w:val="1bodycopy10pt"/>
        <w:contextualSpacing/>
        <w:rPr>
          <w:rFonts w:asciiTheme="minorHAnsi" w:hAnsiTheme="minorHAnsi" w:cstheme="minorHAnsi"/>
          <w:color w:val="000000" w:themeColor="text1"/>
          <w:sz w:val="24"/>
          <w:lang w:val="en-GB"/>
        </w:rPr>
      </w:pPr>
    </w:p>
    <w:p w14:paraId="6D08864F" w14:textId="06B8A24A" w:rsidR="00FC1A55" w:rsidRDefault="008A75E0" w:rsidP="008F0BA1">
      <w:pPr>
        <w:pStyle w:val="1bodycopy10pt"/>
        <w:contextualSpacing/>
        <w:rPr>
          <w:rFonts w:asciiTheme="minorHAnsi" w:hAnsiTheme="minorHAnsi" w:cstheme="minorHAnsi"/>
          <w:color w:val="000000" w:themeColor="text1"/>
          <w:sz w:val="24"/>
          <w:lang w:val="en-GB"/>
        </w:rPr>
      </w:pPr>
      <w:r w:rsidRPr="008A75E0">
        <w:rPr>
          <w:rFonts w:asciiTheme="minorHAnsi" w:hAnsiTheme="minorHAnsi" w:cstheme="minorHAnsi"/>
          <w:color w:val="000000" w:themeColor="text1"/>
          <w:sz w:val="24"/>
          <w:lang w:val="en-GB"/>
        </w:rPr>
        <w:t>If they are at home and</w:t>
      </w:r>
      <w:r w:rsidR="00FC1A55" w:rsidRPr="008A75E0">
        <w:rPr>
          <w:rFonts w:asciiTheme="minorHAnsi" w:hAnsiTheme="minorHAnsi" w:cstheme="minorHAnsi"/>
          <w:color w:val="000000" w:themeColor="text1"/>
          <w:sz w:val="24"/>
          <w:lang w:val="en-GB"/>
        </w:rPr>
        <w:t xml:space="preserve"> providing remote learning, teachers must be available between </w:t>
      </w:r>
      <w:r w:rsidR="002A6D2D">
        <w:rPr>
          <w:rFonts w:asciiTheme="minorHAnsi" w:hAnsiTheme="minorHAnsi" w:cstheme="minorHAnsi"/>
          <w:color w:val="000000" w:themeColor="text1"/>
          <w:sz w:val="24"/>
          <w:lang w:val="en-GB"/>
        </w:rPr>
        <w:t>8.30</w:t>
      </w:r>
      <w:r w:rsidR="00FC1A55" w:rsidRPr="008A75E0">
        <w:rPr>
          <w:rFonts w:asciiTheme="minorHAnsi" w:hAnsiTheme="minorHAnsi" w:cstheme="minorHAnsi"/>
          <w:color w:val="000000" w:themeColor="text1"/>
          <w:sz w:val="24"/>
          <w:lang w:val="en-GB"/>
        </w:rPr>
        <w:t xml:space="preserve">am and </w:t>
      </w:r>
      <w:r w:rsidR="002A6D2D">
        <w:rPr>
          <w:rFonts w:asciiTheme="minorHAnsi" w:hAnsiTheme="minorHAnsi" w:cstheme="minorHAnsi"/>
          <w:color w:val="000000" w:themeColor="text1"/>
          <w:sz w:val="24"/>
          <w:lang w:val="en-GB"/>
        </w:rPr>
        <w:t>4.00</w:t>
      </w:r>
      <w:r w:rsidR="00FC1A55" w:rsidRPr="008A75E0">
        <w:rPr>
          <w:rFonts w:asciiTheme="minorHAnsi" w:hAnsiTheme="minorHAnsi" w:cstheme="minorHAnsi"/>
          <w:color w:val="000000" w:themeColor="text1"/>
          <w:sz w:val="24"/>
          <w:lang w:val="en-GB"/>
        </w:rPr>
        <w:t>pm.</w:t>
      </w:r>
    </w:p>
    <w:p w14:paraId="26856AD7" w14:textId="77777777" w:rsidR="0072685A" w:rsidRPr="008A75E0" w:rsidRDefault="0072685A" w:rsidP="008F0BA1">
      <w:pPr>
        <w:pStyle w:val="1bodycopy10pt"/>
        <w:contextualSpacing/>
        <w:rPr>
          <w:rFonts w:asciiTheme="minorHAnsi" w:hAnsiTheme="minorHAnsi" w:cstheme="minorHAnsi"/>
          <w:color w:val="000000" w:themeColor="text1"/>
          <w:sz w:val="24"/>
          <w:lang w:val="en-GB"/>
        </w:rPr>
      </w:pPr>
    </w:p>
    <w:p w14:paraId="7B157A09" w14:textId="77777777" w:rsidR="00FC1A55" w:rsidRPr="008A75E0" w:rsidRDefault="00FC1A55" w:rsidP="008F0BA1">
      <w:pPr>
        <w:pStyle w:val="1bodycopy10pt"/>
        <w:contextualSpacing/>
        <w:rPr>
          <w:rFonts w:asciiTheme="minorHAnsi" w:hAnsiTheme="minorHAnsi" w:cstheme="minorHAnsi"/>
          <w:color w:val="000000" w:themeColor="text1"/>
          <w:sz w:val="24"/>
          <w:lang w:val="en-GB"/>
        </w:rPr>
      </w:pPr>
      <w:r w:rsidRPr="008A75E0">
        <w:rPr>
          <w:rFonts w:asciiTheme="minorHAnsi" w:hAnsiTheme="minorHAnsi" w:cstheme="minorHAnsi"/>
          <w:color w:val="000000" w:themeColor="text1"/>
          <w:sz w:val="24"/>
          <w:lang w:val="en-GB"/>
        </w:rPr>
        <w:t xml:space="preserve">If they are unable to work for any reason during this time, for example due to sickness or caring for a dependent, they should report this using the normal absence procedure. </w:t>
      </w:r>
    </w:p>
    <w:p w14:paraId="01F7967F" w14:textId="77777777" w:rsidR="00FC1A55" w:rsidRPr="008A75E0" w:rsidRDefault="00FC1A55" w:rsidP="008F0BA1">
      <w:pPr>
        <w:pStyle w:val="1bodycopy10pt"/>
        <w:contextualSpacing/>
        <w:rPr>
          <w:rFonts w:asciiTheme="minorHAnsi" w:hAnsiTheme="minorHAnsi" w:cstheme="minorHAnsi"/>
          <w:color w:val="000000" w:themeColor="text1"/>
          <w:sz w:val="24"/>
          <w:lang w:val="en-GB"/>
        </w:rPr>
      </w:pPr>
      <w:r w:rsidRPr="008A75E0">
        <w:rPr>
          <w:rFonts w:asciiTheme="minorHAnsi" w:hAnsiTheme="minorHAnsi" w:cstheme="minorHAnsi"/>
          <w:color w:val="000000" w:themeColor="text1"/>
          <w:sz w:val="24"/>
          <w:lang w:val="en-GB"/>
        </w:rPr>
        <w:t>When providing remote learning, teachers are responsible for:</w:t>
      </w:r>
    </w:p>
    <w:p w14:paraId="125536EB" w14:textId="4C98D83D" w:rsidR="00FC1A55" w:rsidRPr="0072685A" w:rsidRDefault="00FC1A55" w:rsidP="008F0BA1">
      <w:pPr>
        <w:pStyle w:val="4Bulletedcopyblue"/>
        <w:numPr>
          <w:ilvl w:val="0"/>
          <w:numId w:val="0"/>
        </w:numPr>
        <w:contextualSpacing/>
        <w:rPr>
          <w:rFonts w:asciiTheme="minorHAnsi" w:hAnsiTheme="minorHAnsi" w:cstheme="minorHAnsi"/>
          <w:b/>
          <w:i/>
          <w:color w:val="000000" w:themeColor="text1"/>
          <w:sz w:val="24"/>
          <w:szCs w:val="24"/>
          <w:lang w:val="en-GB"/>
        </w:rPr>
      </w:pPr>
      <w:r w:rsidRPr="0072685A">
        <w:rPr>
          <w:rFonts w:asciiTheme="minorHAnsi" w:hAnsiTheme="minorHAnsi" w:cstheme="minorHAnsi"/>
          <w:b/>
          <w:i/>
          <w:color w:val="000000" w:themeColor="text1"/>
          <w:sz w:val="24"/>
          <w:szCs w:val="24"/>
          <w:lang w:val="en-GB"/>
        </w:rPr>
        <w:t>Setting work</w:t>
      </w:r>
    </w:p>
    <w:p w14:paraId="6A28925D" w14:textId="02D00191" w:rsidR="00FC1A55" w:rsidRPr="008A75E0" w:rsidRDefault="00FC1A55" w:rsidP="008F0BA1">
      <w:pPr>
        <w:pStyle w:val="4Bulletedcopyblue"/>
        <w:numPr>
          <w:ilvl w:val="0"/>
          <w:numId w:val="10"/>
        </w:numPr>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 xml:space="preserve">Teachers will set work for the pupils in their classes. </w:t>
      </w:r>
      <w:r w:rsidR="002A6D2D">
        <w:rPr>
          <w:rFonts w:asciiTheme="minorHAnsi" w:hAnsiTheme="minorHAnsi" w:cstheme="minorHAnsi"/>
          <w:color w:val="000000" w:themeColor="text1"/>
          <w:sz w:val="24"/>
          <w:szCs w:val="24"/>
          <w:lang w:val="en-GB"/>
        </w:rPr>
        <w:t>Work for children who are at home should be set and responded to using Google Classroom</w:t>
      </w:r>
    </w:p>
    <w:p w14:paraId="3183E515" w14:textId="1BC0E9DE" w:rsidR="00FC1A55" w:rsidRPr="008A75E0" w:rsidRDefault="00FC1A55" w:rsidP="008F0BA1">
      <w:pPr>
        <w:pStyle w:val="4Bulletedcopyblue"/>
        <w:numPr>
          <w:ilvl w:val="0"/>
          <w:numId w:val="10"/>
        </w:numPr>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The work set should</w:t>
      </w:r>
      <w:r w:rsidR="002A6D2D">
        <w:rPr>
          <w:rFonts w:asciiTheme="minorHAnsi" w:hAnsiTheme="minorHAnsi" w:cstheme="minorHAnsi"/>
          <w:color w:val="000000" w:themeColor="text1"/>
          <w:sz w:val="24"/>
          <w:szCs w:val="24"/>
          <w:lang w:val="en-GB"/>
        </w:rPr>
        <w:t>, as close as possible,</w:t>
      </w:r>
      <w:r w:rsidRPr="008A75E0">
        <w:rPr>
          <w:rFonts w:asciiTheme="minorHAnsi" w:hAnsiTheme="minorHAnsi" w:cstheme="minorHAnsi"/>
          <w:color w:val="000000" w:themeColor="text1"/>
          <w:sz w:val="24"/>
          <w:szCs w:val="24"/>
          <w:lang w:val="en-GB"/>
        </w:rPr>
        <w:t xml:space="preserve"> follow the usual timetable for the </w:t>
      </w:r>
      <w:r w:rsidR="002A6D2D">
        <w:rPr>
          <w:rFonts w:asciiTheme="minorHAnsi" w:hAnsiTheme="minorHAnsi" w:cstheme="minorHAnsi"/>
          <w:color w:val="000000" w:themeColor="text1"/>
          <w:sz w:val="24"/>
          <w:szCs w:val="24"/>
          <w:lang w:val="en-GB"/>
        </w:rPr>
        <w:t>children</w:t>
      </w:r>
      <w:r w:rsidRPr="008A75E0">
        <w:rPr>
          <w:rFonts w:asciiTheme="minorHAnsi" w:hAnsiTheme="minorHAnsi" w:cstheme="minorHAnsi"/>
          <w:color w:val="000000" w:themeColor="text1"/>
          <w:sz w:val="24"/>
          <w:szCs w:val="24"/>
          <w:lang w:val="en-GB"/>
        </w:rPr>
        <w:t xml:space="preserve"> had they been in school</w:t>
      </w:r>
      <w:r w:rsidR="002A6D2D">
        <w:rPr>
          <w:rFonts w:asciiTheme="minorHAnsi" w:hAnsiTheme="minorHAnsi" w:cstheme="minorHAnsi"/>
          <w:color w:val="000000" w:themeColor="text1"/>
          <w:sz w:val="24"/>
          <w:szCs w:val="24"/>
          <w:lang w:val="en-GB"/>
        </w:rPr>
        <w:t>.</w:t>
      </w:r>
    </w:p>
    <w:p w14:paraId="7DB9CC5C" w14:textId="77777777" w:rsidR="0072685A" w:rsidRDefault="0072685A" w:rsidP="008F0BA1">
      <w:pPr>
        <w:pStyle w:val="4Bulletedcopyblue"/>
        <w:numPr>
          <w:ilvl w:val="0"/>
          <w:numId w:val="0"/>
        </w:numPr>
        <w:contextualSpacing/>
        <w:rPr>
          <w:rFonts w:asciiTheme="minorHAnsi" w:hAnsiTheme="minorHAnsi" w:cstheme="minorHAnsi"/>
          <w:color w:val="000000" w:themeColor="text1"/>
          <w:sz w:val="24"/>
          <w:szCs w:val="24"/>
          <w:lang w:val="en-GB"/>
        </w:rPr>
      </w:pPr>
    </w:p>
    <w:p w14:paraId="637D795F" w14:textId="208A0976" w:rsidR="00FC1A55" w:rsidRPr="0072685A" w:rsidRDefault="00FC1A55" w:rsidP="008F0BA1">
      <w:pPr>
        <w:pStyle w:val="4Bulletedcopyblue"/>
        <w:numPr>
          <w:ilvl w:val="0"/>
          <w:numId w:val="0"/>
        </w:numPr>
        <w:contextualSpacing/>
        <w:rPr>
          <w:rFonts w:asciiTheme="minorHAnsi" w:hAnsiTheme="minorHAnsi" w:cstheme="minorHAnsi"/>
          <w:b/>
          <w:i/>
          <w:color w:val="000000" w:themeColor="text1"/>
          <w:sz w:val="24"/>
          <w:szCs w:val="24"/>
          <w:lang w:val="en-GB"/>
        </w:rPr>
      </w:pPr>
      <w:r w:rsidRPr="0072685A">
        <w:rPr>
          <w:rFonts w:asciiTheme="minorHAnsi" w:hAnsiTheme="minorHAnsi" w:cstheme="minorHAnsi"/>
          <w:b/>
          <w:i/>
          <w:color w:val="000000" w:themeColor="text1"/>
          <w:sz w:val="24"/>
          <w:szCs w:val="24"/>
          <w:lang w:val="en-GB"/>
        </w:rPr>
        <w:t>Providing feedback on work</w:t>
      </w:r>
    </w:p>
    <w:p w14:paraId="5FA62533" w14:textId="729A3DC8" w:rsidR="00FC1A55" w:rsidRDefault="00FC1A55" w:rsidP="008F0BA1">
      <w:pPr>
        <w:pStyle w:val="4Bulletedcopyblue"/>
        <w:numPr>
          <w:ilvl w:val="0"/>
          <w:numId w:val="0"/>
        </w:numPr>
        <w:contextualSpacing/>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rPr>
        <w:t>Reading, writing and maths work</w:t>
      </w:r>
      <w:r w:rsidR="0072685A">
        <w:rPr>
          <w:rFonts w:asciiTheme="minorHAnsi" w:hAnsiTheme="minorHAnsi" w:cstheme="minorHAnsi"/>
          <w:color w:val="000000" w:themeColor="text1"/>
          <w:sz w:val="24"/>
          <w:szCs w:val="24"/>
        </w:rPr>
        <w:t xml:space="preserve"> - </w:t>
      </w:r>
      <w:r w:rsidRPr="008A75E0">
        <w:rPr>
          <w:rFonts w:asciiTheme="minorHAnsi" w:hAnsiTheme="minorHAnsi" w:cstheme="minorHAnsi"/>
          <w:color w:val="000000" w:themeColor="text1"/>
          <w:sz w:val="24"/>
          <w:szCs w:val="24"/>
        </w:rPr>
        <w:t xml:space="preserve">all completed work submitted by 3pm to be guaranteed teacher response and comments by 9.00am the next day. </w:t>
      </w:r>
    </w:p>
    <w:p w14:paraId="224122E9" w14:textId="37E504DC" w:rsidR="00AD2874" w:rsidRDefault="00AD2874" w:rsidP="008F0BA1">
      <w:pPr>
        <w:pStyle w:val="4Bulletedcopyblue"/>
        <w:numPr>
          <w:ilvl w:val="0"/>
          <w:numId w:val="0"/>
        </w:numPr>
        <w:contextualSpacing/>
        <w:rPr>
          <w:rFonts w:asciiTheme="minorHAnsi" w:hAnsiTheme="minorHAnsi" w:cstheme="minorHAnsi"/>
          <w:color w:val="000000" w:themeColor="text1"/>
          <w:sz w:val="24"/>
          <w:szCs w:val="24"/>
          <w:lang w:val="en-GB"/>
        </w:rPr>
      </w:pPr>
    </w:p>
    <w:p w14:paraId="67F838F2" w14:textId="3BD731B3" w:rsidR="00AD2874" w:rsidRPr="008A75E0" w:rsidRDefault="00AD2874" w:rsidP="008F0BA1">
      <w:pPr>
        <w:pStyle w:val="4Bulletedcopyblue"/>
        <w:numPr>
          <w:ilvl w:val="0"/>
          <w:numId w:val="0"/>
        </w:numPr>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Feedback should give the children how to improve their work, and will be used by teachers to adapt future tasks as appropriate. </w:t>
      </w:r>
    </w:p>
    <w:p w14:paraId="57DEBF31" w14:textId="77777777" w:rsidR="0072685A" w:rsidRDefault="0072685A" w:rsidP="008F0BA1">
      <w:pPr>
        <w:pStyle w:val="4Bulletedcopyblue"/>
        <w:numPr>
          <w:ilvl w:val="0"/>
          <w:numId w:val="0"/>
        </w:numPr>
        <w:contextualSpacing/>
        <w:rPr>
          <w:rFonts w:asciiTheme="minorHAnsi" w:hAnsiTheme="minorHAnsi" w:cstheme="minorHAnsi"/>
          <w:color w:val="000000" w:themeColor="text1"/>
          <w:sz w:val="24"/>
          <w:szCs w:val="24"/>
          <w:lang w:val="en-GB"/>
        </w:rPr>
      </w:pPr>
    </w:p>
    <w:p w14:paraId="724FDA4F" w14:textId="1EAC6D03" w:rsidR="00FC1A55" w:rsidRPr="006F62CF" w:rsidRDefault="00FC1A55" w:rsidP="008F0BA1">
      <w:pPr>
        <w:pStyle w:val="4Bulletedcopyblue"/>
        <w:numPr>
          <w:ilvl w:val="0"/>
          <w:numId w:val="0"/>
        </w:numPr>
        <w:contextualSpacing/>
        <w:rPr>
          <w:rFonts w:asciiTheme="minorHAnsi" w:hAnsiTheme="minorHAnsi" w:cstheme="minorHAnsi"/>
          <w:b/>
          <w:i/>
          <w:color w:val="000000" w:themeColor="text1"/>
          <w:sz w:val="24"/>
          <w:szCs w:val="24"/>
          <w:lang w:val="en-GB"/>
        </w:rPr>
      </w:pPr>
      <w:r w:rsidRPr="006F62CF">
        <w:rPr>
          <w:rFonts w:asciiTheme="minorHAnsi" w:hAnsiTheme="minorHAnsi" w:cstheme="minorHAnsi"/>
          <w:b/>
          <w:i/>
          <w:color w:val="000000" w:themeColor="text1"/>
          <w:sz w:val="24"/>
          <w:szCs w:val="24"/>
          <w:lang w:val="en-GB"/>
        </w:rPr>
        <w:t>Keeping in touch with pupils who aren’t in school and their parents:</w:t>
      </w:r>
    </w:p>
    <w:p w14:paraId="7C770779" w14:textId="1D45E0BE" w:rsidR="00FC1A55" w:rsidRPr="008A75E0" w:rsidRDefault="00FC1A55" w:rsidP="008F0BA1">
      <w:pPr>
        <w:pStyle w:val="4Bulletedcopyblue"/>
        <w:numPr>
          <w:ilvl w:val="0"/>
          <w:numId w:val="11"/>
        </w:numPr>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If there is a concern around the level of engagement of a pupil/s parents should be</w:t>
      </w:r>
      <w:r w:rsidR="0072685A">
        <w:rPr>
          <w:rFonts w:asciiTheme="minorHAnsi" w:hAnsiTheme="minorHAnsi" w:cstheme="minorHAnsi"/>
          <w:color w:val="000000" w:themeColor="text1"/>
          <w:sz w:val="24"/>
          <w:szCs w:val="24"/>
          <w:lang w:val="en-GB"/>
        </w:rPr>
        <w:t xml:space="preserve"> </w:t>
      </w:r>
      <w:r w:rsidRPr="008A75E0">
        <w:rPr>
          <w:rFonts w:asciiTheme="minorHAnsi" w:hAnsiTheme="minorHAnsi" w:cstheme="minorHAnsi"/>
          <w:color w:val="000000" w:themeColor="text1"/>
          <w:sz w:val="24"/>
          <w:szCs w:val="24"/>
          <w:lang w:val="en-GB"/>
        </w:rPr>
        <w:t>contacted via phone to access whether school intervention can assist engagement</w:t>
      </w:r>
    </w:p>
    <w:p w14:paraId="7D66BA0B" w14:textId="640377F7" w:rsidR="00FC1A55" w:rsidRPr="008A75E0" w:rsidRDefault="00FC1A55" w:rsidP="008F0BA1">
      <w:pPr>
        <w:pStyle w:val="4Bulletedcopyblue"/>
        <w:numPr>
          <w:ilvl w:val="0"/>
          <w:numId w:val="11"/>
        </w:numPr>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 xml:space="preserve">All parent/carer emails should come through teachers’ work email accounts </w:t>
      </w:r>
    </w:p>
    <w:p w14:paraId="68FC3965" w14:textId="77777777" w:rsidR="00FC1A55" w:rsidRPr="008A75E0" w:rsidRDefault="00FC1A55" w:rsidP="008F0BA1">
      <w:pPr>
        <w:pStyle w:val="4Bulletedcopyblue"/>
        <w:numPr>
          <w:ilvl w:val="0"/>
          <w:numId w:val="11"/>
        </w:numPr>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Any complaints or concerns shared by parents or pupils should be reported to a member of SLT– for any safeguarding concerns, refer immediately to the DSL</w:t>
      </w:r>
    </w:p>
    <w:p w14:paraId="4AD0D20A" w14:textId="4D6A9157" w:rsidR="00FC1A55" w:rsidRDefault="00FC1A55" w:rsidP="008F0BA1">
      <w:pPr>
        <w:pStyle w:val="1bodycopy10pt"/>
        <w:contextualSpacing/>
        <w:rPr>
          <w:rFonts w:asciiTheme="minorHAnsi" w:hAnsiTheme="minorHAnsi" w:cstheme="minorHAnsi"/>
          <w:color w:val="000000" w:themeColor="text1"/>
          <w:sz w:val="24"/>
          <w:lang w:val="en-GB"/>
        </w:rPr>
      </w:pPr>
      <w:r w:rsidRPr="008A75E0">
        <w:rPr>
          <w:rFonts w:asciiTheme="minorHAnsi" w:hAnsiTheme="minorHAnsi" w:cstheme="minorHAnsi"/>
          <w:color w:val="000000" w:themeColor="text1"/>
          <w:sz w:val="24"/>
          <w:lang w:val="en-GB"/>
        </w:rPr>
        <w:lastRenderedPageBreak/>
        <w:br/>
      </w:r>
      <w:r w:rsidRPr="008A75E0">
        <w:rPr>
          <w:rFonts w:asciiTheme="minorHAnsi" w:hAnsiTheme="minorHAnsi" w:cstheme="minorHAnsi"/>
          <w:b/>
          <w:color w:val="000000" w:themeColor="text1"/>
          <w:sz w:val="24"/>
          <w:lang w:val="en-GB"/>
        </w:rPr>
        <w:t>Teaching Assistants</w:t>
      </w:r>
      <w:r w:rsidRPr="008A75E0">
        <w:rPr>
          <w:rFonts w:asciiTheme="minorHAnsi" w:hAnsiTheme="minorHAnsi" w:cstheme="minorHAnsi"/>
          <w:color w:val="000000" w:themeColor="text1"/>
          <w:sz w:val="24"/>
          <w:lang w:val="en-GB"/>
        </w:rPr>
        <w:br/>
        <w:t xml:space="preserve">Teaching assistants must </w:t>
      </w:r>
      <w:r w:rsidR="00955C04">
        <w:rPr>
          <w:rFonts w:asciiTheme="minorHAnsi" w:hAnsiTheme="minorHAnsi" w:cstheme="minorHAnsi"/>
          <w:color w:val="000000" w:themeColor="text1"/>
          <w:sz w:val="24"/>
          <w:lang w:val="en-GB"/>
        </w:rPr>
        <w:t xml:space="preserve">be available </w:t>
      </w:r>
      <w:r w:rsidR="00A4331E">
        <w:rPr>
          <w:rFonts w:asciiTheme="minorHAnsi" w:hAnsiTheme="minorHAnsi" w:cstheme="minorHAnsi"/>
          <w:color w:val="000000" w:themeColor="text1"/>
          <w:sz w:val="24"/>
          <w:lang w:val="en-GB"/>
        </w:rPr>
        <w:t>during their normal working hours. They will be asked to provide individual support to children as requested by class teachers</w:t>
      </w:r>
      <w:r w:rsidR="00AD2874">
        <w:rPr>
          <w:rFonts w:asciiTheme="minorHAnsi" w:hAnsiTheme="minorHAnsi" w:cstheme="minorHAnsi"/>
          <w:color w:val="000000" w:themeColor="text1"/>
          <w:sz w:val="24"/>
          <w:lang w:val="en-GB"/>
        </w:rPr>
        <w:t>, SLT</w:t>
      </w:r>
      <w:r w:rsidR="00A4331E">
        <w:rPr>
          <w:rFonts w:asciiTheme="minorHAnsi" w:hAnsiTheme="minorHAnsi" w:cstheme="minorHAnsi"/>
          <w:color w:val="000000" w:themeColor="text1"/>
          <w:sz w:val="24"/>
          <w:lang w:val="en-GB"/>
        </w:rPr>
        <w:t xml:space="preserve"> and the SENCO.</w:t>
      </w:r>
    </w:p>
    <w:p w14:paraId="46C085A1" w14:textId="77777777" w:rsidR="00AD2874" w:rsidRPr="008A75E0" w:rsidRDefault="00AD2874" w:rsidP="008F0BA1">
      <w:pPr>
        <w:pStyle w:val="1bodycopy10pt"/>
        <w:contextualSpacing/>
        <w:rPr>
          <w:rFonts w:asciiTheme="minorHAnsi" w:hAnsiTheme="minorHAnsi" w:cstheme="minorHAnsi"/>
          <w:color w:val="000000" w:themeColor="text1"/>
          <w:sz w:val="24"/>
          <w:lang w:val="en-GB"/>
        </w:rPr>
      </w:pPr>
    </w:p>
    <w:p w14:paraId="481699BB" w14:textId="77777777" w:rsidR="00FC1A55" w:rsidRPr="008A75E0" w:rsidRDefault="00FC1A55" w:rsidP="008F0BA1">
      <w:pPr>
        <w:pStyle w:val="1bodycopy10pt"/>
        <w:contextualSpacing/>
        <w:rPr>
          <w:rFonts w:asciiTheme="minorHAnsi" w:hAnsiTheme="minorHAnsi" w:cstheme="minorHAnsi"/>
          <w:color w:val="000000" w:themeColor="text1"/>
          <w:sz w:val="24"/>
          <w:lang w:val="en-GB"/>
        </w:rPr>
      </w:pPr>
      <w:r w:rsidRPr="008A75E0">
        <w:rPr>
          <w:rFonts w:asciiTheme="minorHAnsi" w:hAnsiTheme="minorHAnsi" w:cstheme="minorHAnsi"/>
          <w:color w:val="000000" w:themeColor="text1"/>
          <w:sz w:val="24"/>
          <w:lang w:val="en-GB"/>
        </w:rPr>
        <w:t xml:space="preserve">If they are unable to work for any reason during this time, for example due to sickness or caring for a dependent, they should report this using the normal absence procedure. </w:t>
      </w:r>
    </w:p>
    <w:p w14:paraId="014BE070" w14:textId="77777777" w:rsidR="006F62CF" w:rsidRDefault="00FC1A55" w:rsidP="008F0BA1">
      <w:pPr>
        <w:pStyle w:val="Subhead2"/>
        <w:contextualSpacing/>
        <w:rPr>
          <w:rFonts w:asciiTheme="minorHAnsi" w:hAnsiTheme="minorHAnsi" w:cstheme="minorHAnsi"/>
          <w:color w:val="000000" w:themeColor="text1"/>
          <w:lang w:val="en-GB"/>
        </w:rPr>
      </w:pPr>
      <w:r w:rsidRPr="008A75E0">
        <w:rPr>
          <w:rFonts w:asciiTheme="minorHAnsi" w:hAnsiTheme="minorHAnsi" w:cstheme="minorHAnsi"/>
          <w:color w:val="000000" w:themeColor="text1"/>
          <w:lang w:val="en-GB"/>
        </w:rPr>
        <w:t xml:space="preserve">Designated </w:t>
      </w:r>
      <w:r w:rsidR="006F62CF">
        <w:rPr>
          <w:rFonts w:asciiTheme="minorHAnsi" w:hAnsiTheme="minorHAnsi" w:cstheme="minorHAnsi"/>
          <w:color w:val="000000" w:themeColor="text1"/>
          <w:lang w:val="en-GB"/>
        </w:rPr>
        <w:t>S</w:t>
      </w:r>
      <w:r w:rsidRPr="008A75E0">
        <w:rPr>
          <w:rFonts w:asciiTheme="minorHAnsi" w:hAnsiTheme="minorHAnsi" w:cstheme="minorHAnsi"/>
          <w:color w:val="000000" w:themeColor="text1"/>
          <w:lang w:val="en-GB"/>
        </w:rPr>
        <w:t xml:space="preserve">afeguarding </w:t>
      </w:r>
      <w:r w:rsidR="006F62CF">
        <w:rPr>
          <w:rFonts w:asciiTheme="minorHAnsi" w:hAnsiTheme="minorHAnsi" w:cstheme="minorHAnsi"/>
          <w:color w:val="000000" w:themeColor="text1"/>
          <w:lang w:val="en-GB"/>
        </w:rPr>
        <w:t>L</w:t>
      </w:r>
      <w:r w:rsidRPr="008A75E0">
        <w:rPr>
          <w:rFonts w:asciiTheme="minorHAnsi" w:hAnsiTheme="minorHAnsi" w:cstheme="minorHAnsi"/>
          <w:color w:val="000000" w:themeColor="text1"/>
          <w:lang w:val="en-GB"/>
        </w:rPr>
        <w:t>ead</w:t>
      </w:r>
    </w:p>
    <w:p w14:paraId="085BA88C" w14:textId="4144A3C7" w:rsidR="00FC1A55" w:rsidRPr="006F62CF" w:rsidRDefault="00FC1A55" w:rsidP="008F0BA1">
      <w:pPr>
        <w:pStyle w:val="Subhead2"/>
        <w:contextualSpacing/>
        <w:rPr>
          <w:rFonts w:asciiTheme="minorHAnsi" w:hAnsiTheme="minorHAnsi" w:cstheme="minorHAnsi"/>
          <w:b w:val="0"/>
          <w:color w:val="000000" w:themeColor="text1"/>
          <w:lang w:val="en-GB"/>
        </w:rPr>
      </w:pPr>
      <w:r w:rsidRPr="006F62CF">
        <w:rPr>
          <w:rFonts w:asciiTheme="minorHAnsi" w:hAnsiTheme="minorHAnsi" w:cstheme="minorHAnsi"/>
          <w:b w:val="0"/>
          <w:color w:val="000000" w:themeColor="text1"/>
          <w:lang w:val="en-GB"/>
        </w:rPr>
        <w:t xml:space="preserve">The DSL is responsible for managing and dealing with all safeguarding concerns. For further information, please see the Safeguarding and Child Protection Policy. </w:t>
      </w:r>
    </w:p>
    <w:p w14:paraId="7F911881" w14:textId="77777777" w:rsidR="006F62CF" w:rsidRPr="006F62CF" w:rsidRDefault="006F62CF" w:rsidP="008F0BA1">
      <w:pPr>
        <w:pStyle w:val="Subhead2"/>
        <w:contextualSpacing/>
        <w:rPr>
          <w:rFonts w:asciiTheme="minorHAnsi" w:hAnsiTheme="minorHAnsi" w:cstheme="minorHAnsi"/>
          <w:b w:val="0"/>
          <w:color w:val="000000" w:themeColor="text1"/>
          <w:lang w:val="en-GB"/>
        </w:rPr>
      </w:pPr>
    </w:p>
    <w:p w14:paraId="21E45116" w14:textId="56EDE5AE" w:rsidR="00FC1A55" w:rsidRPr="008A75E0" w:rsidRDefault="00FC1A55" w:rsidP="008F0BA1">
      <w:pPr>
        <w:pStyle w:val="Subhead2"/>
        <w:contextualSpacing/>
        <w:rPr>
          <w:rFonts w:asciiTheme="minorHAnsi" w:hAnsiTheme="minorHAnsi" w:cstheme="minorHAnsi"/>
          <w:color w:val="000000" w:themeColor="text1"/>
          <w:lang w:val="en-GB"/>
        </w:rPr>
      </w:pPr>
      <w:r w:rsidRPr="008A75E0">
        <w:rPr>
          <w:rFonts w:asciiTheme="minorHAnsi" w:hAnsiTheme="minorHAnsi" w:cstheme="minorHAnsi"/>
          <w:color w:val="000000" w:themeColor="text1"/>
          <w:lang w:val="en-GB"/>
        </w:rPr>
        <w:t xml:space="preserve">The SENCO </w:t>
      </w:r>
    </w:p>
    <w:p w14:paraId="4F07832C" w14:textId="7824C695" w:rsidR="00FC1A55" w:rsidRPr="008A75E0" w:rsidRDefault="004A78DC" w:rsidP="008F0BA1">
      <w:pPr>
        <w:pStyle w:val="Subhead2"/>
        <w:contextualSpacing/>
        <w:rPr>
          <w:rFonts w:asciiTheme="minorHAnsi" w:hAnsiTheme="minorHAnsi" w:cstheme="minorHAnsi"/>
          <w:b w:val="0"/>
          <w:color w:val="000000" w:themeColor="text1"/>
          <w:lang w:val="en-GB"/>
        </w:rPr>
      </w:pPr>
      <w:r>
        <w:rPr>
          <w:rFonts w:asciiTheme="minorHAnsi" w:hAnsiTheme="minorHAnsi" w:cstheme="minorHAnsi"/>
          <w:b w:val="0"/>
          <w:color w:val="000000" w:themeColor="text1"/>
          <w:lang w:val="en-GB"/>
        </w:rPr>
        <w:t>The SENCO will l</w:t>
      </w:r>
      <w:r w:rsidR="00FC1A55" w:rsidRPr="008A75E0">
        <w:rPr>
          <w:rFonts w:asciiTheme="minorHAnsi" w:hAnsiTheme="minorHAnsi" w:cstheme="minorHAnsi"/>
          <w:b w:val="0"/>
          <w:color w:val="000000" w:themeColor="text1"/>
          <w:lang w:val="en-GB"/>
        </w:rPr>
        <w:t>iais</w:t>
      </w:r>
      <w:r>
        <w:rPr>
          <w:rFonts w:asciiTheme="minorHAnsi" w:hAnsiTheme="minorHAnsi" w:cstheme="minorHAnsi"/>
          <w:b w:val="0"/>
          <w:color w:val="000000" w:themeColor="text1"/>
          <w:lang w:val="en-GB"/>
        </w:rPr>
        <w:t>e</w:t>
      </w:r>
      <w:r w:rsidR="00FC1A55" w:rsidRPr="008A75E0">
        <w:rPr>
          <w:rFonts w:asciiTheme="minorHAnsi" w:hAnsiTheme="minorHAnsi" w:cstheme="minorHAnsi"/>
          <w:b w:val="0"/>
          <w:color w:val="000000" w:themeColor="text1"/>
          <w:lang w:val="en-GB"/>
        </w:rPr>
        <w:t xml:space="preserve"> with </w:t>
      </w:r>
      <w:r w:rsidR="0056079A">
        <w:rPr>
          <w:rFonts w:asciiTheme="minorHAnsi" w:hAnsiTheme="minorHAnsi" w:cstheme="minorHAnsi"/>
          <w:b w:val="0"/>
          <w:color w:val="000000" w:themeColor="text1"/>
          <w:lang w:val="en-GB"/>
        </w:rPr>
        <w:t>our Computing Lead</w:t>
      </w:r>
      <w:r w:rsidR="00FC1A55" w:rsidRPr="008A75E0">
        <w:rPr>
          <w:rFonts w:asciiTheme="minorHAnsi" w:hAnsiTheme="minorHAnsi" w:cstheme="minorHAnsi"/>
          <w:b w:val="0"/>
          <w:color w:val="000000" w:themeColor="text1"/>
          <w:lang w:val="en-GB"/>
        </w:rPr>
        <w:t xml:space="preserve"> to ensure that the technology used for remote learning is accessible to all pupils and that reasonable adjustments are made where required.</w:t>
      </w:r>
    </w:p>
    <w:p w14:paraId="6E400214" w14:textId="77777777" w:rsidR="00FC1A55" w:rsidRPr="008A75E0" w:rsidRDefault="00FC1A55" w:rsidP="008F0BA1">
      <w:pPr>
        <w:pStyle w:val="4Bulletedcopyblue"/>
        <w:contextualSpacing/>
        <w:rPr>
          <w:rFonts w:asciiTheme="minorHAnsi" w:hAnsiTheme="minorHAnsi" w:cstheme="minorHAnsi"/>
          <w:color w:val="000000" w:themeColor="text1"/>
          <w:sz w:val="24"/>
          <w:szCs w:val="24"/>
        </w:rPr>
      </w:pPr>
      <w:r w:rsidRPr="008A75E0">
        <w:rPr>
          <w:rFonts w:asciiTheme="minorHAnsi" w:hAnsiTheme="minorHAnsi" w:cstheme="minorHAnsi"/>
          <w:color w:val="000000" w:themeColor="text1"/>
          <w:sz w:val="24"/>
          <w:szCs w:val="24"/>
          <w:lang w:val="en-GB"/>
        </w:rPr>
        <w:t>Ensuring that pupils with EHC plans continue to have their needs met while learning remotely, and liaising with the headteacher and other organisations to make any alternate arrangements for pupils with EHC plans and IHPs</w:t>
      </w:r>
    </w:p>
    <w:p w14:paraId="05670D7A" w14:textId="0179062D" w:rsidR="00FC1A55" w:rsidRPr="008A75E0" w:rsidRDefault="00FC1A55" w:rsidP="008F0BA1">
      <w:pPr>
        <w:pStyle w:val="4Bulletedcopyblue"/>
        <w:contextualSpacing/>
        <w:rPr>
          <w:rFonts w:asciiTheme="minorHAnsi" w:hAnsiTheme="minorHAnsi" w:cstheme="minorHAnsi"/>
          <w:b/>
          <w:color w:val="000000" w:themeColor="text1"/>
          <w:sz w:val="24"/>
          <w:szCs w:val="24"/>
        </w:rPr>
      </w:pPr>
      <w:r w:rsidRPr="008A75E0">
        <w:rPr>
          <w:rFonts w:asciiTheme="minorHAnsi" w:hAnsiTheme="minorHAnsi" w:cstheme="minorHAnsi"/>
          <w:color w:val="000000" w:themeColor="text1"/>
          <w:sz w:val="24"/>
          <w:szCs w:val="24"/>
        </w:rPr>
        <w:t>Identifying the level of support</w:t>
      </w:r>
      <w:r w:rsidR="00AD2874">
        <w:rPr>
          <w:rFonts w:asciiTheme="minorHAnsi" w:hAnsiTheme="minorHAnsi" w:cstheme="minorHAnsi"/>
          <w:color w:val="000000" w:themeColor="text1"/>
          <w:sz w:val="24"/>
          <w:szCs w:val="24"/>
        </w:rPr>
        <w:t xml:space="preserve"> needed for children with additional needs</w:t>
      </w:r>
    </w:p>
    <w:p w14:paraId="3FD25406" w14:textId="77777777" w:rsidR="008F0BA1" w:rsidRDefault="00FC1A55" w:rsidP="008F0BA1">
      <w:pPr>
        <w:pStyle w:val="Subhead2"/>
        <w:contextualSpacing/>
        <w:rPr>
          <w:rFonts w:asciiTheme="minorHAnsi" w:hAnsiTheme="minorHAnsi" w:cstheme="minorHAnsi"/>
          <w:color w:val="000000" w:themeColor="text1"/>
          <w:lang w:val="en-GB"/>
        </w:rPr>
      </w:pPr>
      <w:r w:rsidRPr="008A75E0">
        <w:rPr>
          <w:rFonts w:asciiTheme="minorHAnsi" w:hAnsiTheme="minorHAnsi" w:cstheme="minorHAnsi"/>
          <w:color w:val="000000" w:themeColor="text1"/>
          <w:lang w:val="en-GB"/>
        </w:rPr>
        <w:t xml:space="preserve">The SBM </w:t>
      </w:r>
    </w:p>
    <w:p w14:paraId="13958EC5" w14:textId="7202B469" w:rsidR="00FC1A55" w:rsidRPr="008F0BA1" w:rsidRDefault="004A78DC" w:rsidP="004A78DC">
      <w:pPr>
        <w:pStyle w:val="Subhead2"/>
        <w:contextualSpacing/>
        <w:rPr>
          <w:rFonts w:asciiTheme="minorHAnsi" w:hAnsiTheme="minorHAnsi" w:cstheme="minorHAnsi"/>
          <w:b w:val="0"/>
          <w:color w:val="000000" w:themeColor="text1"/>
          <w:lang w:val="en-GB"/>
        </w:rPr>
      </w:pPr>
      <w:r>
        <w:rPr>
          <w:rFonts w:asciiTheme="minorHAnsi" w:hAnsiTheme="minorHAnsi" w:cstheme="minorHAnsi"/>
          <w:b w:val="0"/>
          <w:color w:val="000000" w:themeColor="text1"/>
        </w:rPr>
        <w:t>The SBM will e</w:t>
      </w:r>
      <w:r w:rsidR="00FC1A55" w:rsidRPr="008F0BA1">
        <w:rPr>
          <w:rFonts w:asciiTheme="minorHAnsi" w:hAnsiTheme="minorHAnsi" w:cstheme="minorHAnsi"/>
          <w:b w:val="0"/>
          <w:color w:val="000000" w:themeColor="text1"/>
        </w:rPr>
        <w:t>nsur</w:t>
      </w:r>
      <w:r>
        <w:rPr>
          <w:rFonts w:asciiTheme="minorHAnsi" w:hAnsiTheme="minorHAnsi" w:cstheme="minorHAnsi"/>
          <w:b w:val="0"/>
          <w:color w:val="000000" w:themeColor="text1"/>
        </w:rPr>
        <w:t>e</w:t>
      </w:r>
      <w:r w:rsidR="00FC1A55" w:rsidRPr="008F0BA1">
        <w:rPr>
          <w:rFonts w:asciiTheme="minorHAnsi" w:hAnsiTheme="minorHAnsi" w:cstheme="minorHAnsi"/>
          <w:b w:val="0"/>
          <w:color w:val="000000" w:themeColor="text1"/>
        </w:rPr>
        <w:t xml:space="preserve"> value for money when arranging the procurement of equipment or technology</w:t>
      </w:r>
      <w:r>
        <w:rPr>
          <w:rFonts w:asciiTheme="minorHAnsi" w:hAnsiTheme="minorHAnsi" w:cstheme="minorHAnsi"/>
          <w:b w:val="0"/>
          <w:color w:val="000000" w:themeColor="text1"/>
        </w:rPr>
        <w:t>, and that the school has adequate insurance to cover all remote working arrangements</w:t>
      </w:r>
    </w:p>
    <w:p w14:paraId="0784275C" w14:textId="77777777" w:rsidR="004A78DC" w:rsidRDefault="004A78DC" w:rsidP="00AD2874">
      <w:pPr>
        <w:pStyle w:val="Subhead2"/>
        <w:spacing w:after="240"/>
        <w:contextualSpacing/>
        <w:rPr>
          <w:rFonts w:asciiTheme="minorHAnsi" w:hAnsiTheme="minorHAnsi" w:cstheme="minorHAnsi"/>
          <w:color w:val="000000" w:themeColor="text1"/>
          <w:lang w:val="en-GB"/>
        </w:rPr>
      </w:pPr>
    </w:p>
    <w:p w14:paraId="53BF166F" w14:textId="6CD020B8" w:rsidR="00AD2874" w:rsidRDefault="00AD2874" w:rsidP="00AD2874">
      <w:pPr>
        <w:pStyle w:val="Subhead2"/>
        <w:spacing w:after="240"/>
        <w:contextualSpacing/>
        <w:rPr>
          <w:rFonts w:asciiTheme="minorHAnsi" w:hAnsiTheme="minorHAnsi" w:cstheme="minorHAnsi"/>
          <w:color w:val="000000" w:themeColor="text1"/>
          <w:lang w:val="en-GB"/>
        </w:rPr>
      </w:pPr>
      <w:r>
        <w:rPr>
          <w:rFonts w:asciiTheme="minorHAnsi" w:hAnsiTheme="minorHAnsi" w:cstheme="minorHAnsi"/>
          <w:color w:val="000000" w:themeColor="text1"/>
          <w:lang w:val="en-GB"/>
        </w:rPr>
        <w:t>Children</w:t>
      </w:r>
      <w:r w:rsidR="00FC1A55" w:rsidRPr="008A75E0">
        <w:rPr>
          <w:rFonts w:asciiTheme="minorHAnsi" w:hAnsiTheme="minorHAnsi" w:cstheme="minorHAnsi"/>
          <w:color w:val="000000" w:themeColor="text1"/>
          <w:lang w:val="en-GB"/>
        </w:rPr>
        <w:t xml:space="preserve"> and </w:t>
      </w:r>
      <w:r>
        <w:rPr>
          <w:rFonts w:asciiTheme="minorHAnsi" w:hAnsiTheme="minorHAnsi" w:cstheme="minorHAnsi"/>
          <w:color w:val="000000" w:themeColor="text1"/>
          <w:lang w:val="en-GB"/>
        </w:rPr>
        <w:t>P</w:t>
      </w:r>
      <w:r w:rsidR="00FC1A55" w:rsidRPr="008A75E0">
        <w:rPr>
          <w:rFonts w:asciiTheme="minorHAnsi" w:hAnsiTheme="minorHAnsi" w:cstheme="minorHAnsi"/>
          <w:color w:val="000000" w:themeColor="text1"/>
          <w:lang w:val="en-GB"/>
        </w:rPr>
        <w:t>arents</w:t>
      </w:r>
    </w:p>
    <w:p w14:paraId="4E931D8B" w14:textId="3A2A903E" w:rsidR="00AD2874" w:rsidRDefault="00AD2874" w:rsidP="00AD2874">
      <w:pPr>
        <w:pStyle w:val="Subhead2"/>
        <w:spacing w:after="240"/>
        <w:contextualSpacing/>
        <w:rPr>
          <w:rFonts w:asciiTheme="minorHAnsi" w:hAnsiTheme="minorHAnsi" w:cstheme="minorHAnsi"/>
          <w:b w:val="0"/>
          <w:color w:val="000000" w:themeColor="text1"/>
        </w:rPr>
      </w:pPr>
      <w:r>
        <w:rPr>
          <w:rFonts w:asciiTheme="minorHAnsi" w:hAnsiTheme="minorHAnsi" w:cstheme="minorHAnsi"/>
          <w:b w:val="0"/>
          <w:color w:val="000000" w:themeColor="text1"/>
        </w:rPr>
        <w:t>We are</w:t>
      </w:r>
      <w:r w:rsidRPr="00AD2874">
        <w:rPr>
          <w:rFonts w:asciiTheme="minorHAnsi" w:hAnsiTheme="minorHAnsi" w:cstheme="minorHAnsi"/>
          <w:b w:val="0"/>
          <w:color w:val="000000" w:themeColor="text1"/>
        </w:rPr>
        <w:t xml:space="preserve"> committed to working in close partnership with families and recognises each family is unique and because of this remote learning will look different for different families in order to suit their individual needs.</w:t>
      </w:r>
      <w:r w:rsidRPr="00AD2874">
        <w:rPr>
          <w:rFonts w:asciiTheme="minorHAnsi" w:hAnsiTheme="minorHAnsi" w:cstheme="minorHAnsi"/>
          <w:b w:val="0"/>
          <w:color w:val="000000" w:themeColor="text1"/>
        </w:rPr>
        <w:br/>
      </w:r>
      <w:r w:rsidRPr="00AD2874">
        <w:rPr>
          <w:rFonts w:asciiTheme="minorHAnsi" w:hAnsiTheme="minorHAnsi" w:cstheme="minorHAnsi"/>
          <w:b w:val="0"/>
          <w:color w:val="000000" w:themeColor="text1"/>
        </w:rPr>
        <w:br/>
      </w:r>
      <w:r w:rsidR="006812F7">
        <w:rPr>
          <w:rFonts w:asciiTheme="minorHAnsi" w:hAnsiTheme="minorHAnsi" w:cstheme="minorHAnsi"/>
          <w:b w:val="0"/>
          <w:color w:val="000000" w:themeColor="text1"/>
        </w:rPr>
        <w:t>W</w:t>
      </w:r>
      <w:r w:rsidRPr="00AD2874">
        <w:rPr>
          <w:rFonts w:asciiTheme="minorHAnsi" w:hAnsiTheme="minorHAnsi" w:cstheme="minorHAnsi"/>
          <w:b w:val="0"/>
          <w:color w:val="000000" w:themeColor="text1"/>
        </w:rPr>
        <w:t xml:space="preserve">e will provide printed resources outlining the use of Google Classroom for parents/carers. </w:t>
      </w:r>
    </w:p>
    <w:p w14:paraId="65C8AED0" w14:textId="77777777" w:rsidR="00AD2874" w:rsidRDefault="00AD2874" w:rsidP="00AD2874">
      <w:pPr>
        <w:pStyle w:val="Subhead2"/>
        <w:spacing w:after="240"/>
        <w:contextualSpacing/>
        <w:rPr>
          <w:rFonts w:asciiTheme="minorHAnsi" w:hAnsiTheme="minorHAnsi" w:cstheme="minorHAnsi"/>
          <w:b w:val="0"/>
          <w:color w:val="000000" w:themeColor="text1"/>
        </w:rPr>
      </w:pPr>
    </w:p>
    <w:p w14:paraId="795DDBF8" w14:textId="431FFD64" w:rsidR="00AD2874" w:rsidRDefault="00AD2874" w:rsidP="00AD2874">
      <w:pPr>
        <w:pStyle w:val="Subhead2"/>
        <w:spacing w:after="240"/>
        <w:contextualSpacing/>
        <w:rPr>
          <w:rFonts w:asciiTheme="minorHAnsi" w:hAnsiTheme="minorHAnsi" w:cstheme="minorHAnsi"/>
          <w:b w:val="0"/>
          <w:color w:val="000000" w:themeColor="text1"/>
        </w:rPr>
      </w:pPr>
      <w:r w:rsidRPr="00AD2874">
        <w:rPr>
          <w:rFonts w:asciiTheme="minorHAnsi" w:hAnsiTheme="minorHAnsi" w:cstheme="minorHAnsi"/>
          <w:b w:val="0"/>
          <w:color w:val="000000" w:themeColor="text1"/>
        </w:rPr>
        <w:t xml:space="preserve">The children will all be taught in class how to use </w:t>
      </w:r>
      <w:r w:rsidR="004A78DC">
        <w:rPr>
          <w:rFonts w:asciiTheme="minorHAnsi" w:hAnsiTheme="minorHAnsi" w:cstheme="minorHAnsi"/>
          <w:b w:val="0"/>
          <w:color w:val="000000" w:themeColor="text1"/>
        </w:rPr>
        <w:t xml:space="preserve">online resources including </w:t>
      </w:r>
      <w:r w:rsidRPr="00AD2874">
        <w:rPr>
          <w:rFonts w:asciiTheme="minorHAnsi" w:hAnsiTheme="minorHAnsi" w:cstheme="minorHAnsi"/>
          <w:b w:val="0"/>
          <w:color w:val="000000" w:themeColor="text1"/>
        </w:rPr>
        <w:t>Google Classroom, Mathletics and TTRockStars to ensure they know how to access these using their Google login.</w:t>
      </w:r>
    </w:p>
    <w:p w14:paraId="4349AEE8" w14:textId="77777777" w:rsidR="00AD2874" w:rsidRDefault="00AD2874" w:rsidP="008F0BA1">
      <w:pPr>
        <w:pStyle w:val="Subhead2"/>
        <w:spacing w:after="240"/>
        <w:contextualSpacing/>
        <w:rPr>
          <w:b w:val="0"/>
          <w:color w:val="auto"/>
          <w:sz w:val="20"/>
          <w:lang w:val="en-GB"/>
        </w:rPr>
      </w:pPr>
    </w:p>
    <w:p w14:paraId="7F49E2F7" w14:textId="68EF66DA" w:rsidR="008F0BA1" w:rsidRPr="008F0BA1" w:rsidRDefault="008F0BA1" w:rsidP="008F0BA1">
      <w:pPr>
        <w:pStyle w:val="Subhead2"/>
        <w:spacing w:after="240"/>
        <w:contextualSpacing/>
        <w:rPr>
          <w:rFonts w:asciiTheme="minorHAnsi" w:hAnsiTheme="minorHAnsi" w:cstheme="minorHAnsi"/>
          <w:color w:val="000000" w:themeColor="text1"/>
          <w:lang w:val="en-GB"/>
        </w:rPr>
      </w:pPr>
      <w:r w:rsidRPr="008A75E0">
        <w:rPr>
          <w:rFonts w:asciiTheme="minorHAnsi" w:hAnsiTheme="minorHAnsi" w:cstheme="minorHAnsi"/>
          <w:b w:val="0"/>
          <w:color w:val="000000" w:themeColor="text1"/>
        </w:rPr>
        <w:t>Where possible, it is beneficial for children who are working at home to maintain a regular and familiar routine. We w</w:t>
      </w:r>
      <w:r>
        <w:rPr>
          <w:rFonts w:asciiTheme="minorHAnsi" w:hAnsiTheme="minorHAnsi" w:cstheme="minorHAnsi"/>
          <w:b w:val="0"/>
          <w:color w:val="000000" w:themeColor="text1"/>
        </w:rPr>
        <w:t>ill</w:t>
      </w:r>
      <w:r w:rsidRPr="008A75E0">
        <w:rPr>
          <w:rFonts w:asciiTheme="minorHAnsi" w:hAnsiTheme="minorHAnsi" w:cstheme="minorHAnsi"/>
          <w:b w:val="0"/>
          <w:color w:val="000000" w:themeColor="text1"/>
        </w:rPr>
        <w:t xml:space="preserve"> recommend </w:t>
      </w:r>
      <w:r>
        <w:rPr>
          <w:rFonts w:asciiTheme="minorHAnsi" w:hAnsiTheme="minorHAnsi" w:cstheme="minorHAnsi"/>
          <w:b w:val="0"/>
          <w:color w:val="000000" w:themeColor="text1"/>
        </w:rPr>
        <w:t xml:space="preserve">to parents </w:t>
      </w:r>
      <w:r w:rsidRPr="008A75E0">
        <w:rPr>
          <w:rFonts w:asciiTheme="minorHAnsi" w:hAnsiTheme="minorHAnsi" w:cstheme="minorHAnsi"/>
          <w:b w:val="0"/>
          <w:color w:val="000000" w:themeColor="text1"/>
        </w:rPr>
        <w:t>that each ‘school day’ maintains a similar structure to the normal school day if children are working at home.</w:t>
      </w:r>
    </w:p>
    <w:p w14:paraId="046DA2C8" w14:textId="77777777" w:rsidR="008F0BA1" w:rsidRDefault="008F0BA1" w:rsidP="008F0BA1">
      <w:pPr>
        <w:pStyle w:val="Heading1"/>
        <w:spacing w:before="240" w:after="240"/>
        <w:contextualSpacing/>
        <w:rPr>
          <w:rFonts w:asciiTheme="minorHAnsi" w:eastAsia="MS Mincho" w:hAnsiTheme="minorHAnsi" w:cstheme="minorHAnsi"/>
          <w:b w:val="0"/>
          <w:color w:val="000000" w:themeColor="text1"/>
          <w:sz w:val="24"/>
          <w:szCs w:val="24"/>
        </w:rPr>
      </w:pPr>
      <w:r w:rsidRPr="008A75E0">
        <w:rPr>
          <w:rFonts w:asciiTheme="minorHAnsi" w:eastAsia="MS Mincho" w:hAnsiTheme="minorHAnsi" w:cstheme="minorHAnsi"/>
          <w:b w:val="0"/>
          <w:color w:val="000000" w:themeColor="text1"/>
          <w:sz w:val="24"/>
          <w:szCs w:val="24"/>
        </w:rPr>
        <w:t>We w</w:t>
      </w:r>
      <w:r>
        <w:rPr>
          <w:rFonts w:asciiTheme="minorHAnsi" w:eastAsia="MS Mincho" w:hAnsiTheme="minorHAnsi" w:cstheme="minorHAnsi"/>
          <w:b w:val="0"/>
          <w:color w:val="000000" w:themeColor="text1"/>
          <w:sz w:val="24"/>
          <w:szCs w:val="24"/>
        </w:rPr>
        <w:t>ill</w:t>
      </w:r>
      <w:r w:rsidRPr="008A75E0">
        <w:rPr>
          <w:rFonts w:asciiTheme="minorHAnsi" w:eastAsia="MS Mincho" w:hAnsiTheme="minorHAnsi" w:cstheme="minorHAnsi"/>
          <w:b w:val="0"/>
          <w:color w:val="000000" w:themeColor="text1"/>
          <w:sz w:val="24"/>
          <w:szCs w:val="24"/>
        </w:rPr>
        <w:t xml:space="preserve"> encourage parents to support their children’s work, including finding an appropriate place to work and, to the best of their ability, support pupils with work encouraging them to work with good levels of concentration.</w:t>
      </w:r>
    </w:p>
    <w:p w14:paraId="7D0A80F5" w14:textId="77777777" w:rsidR="008F0BA1" w:rsidRDefault="008F0BA1" w:rsidP="008F0BA1">
      <w:pPr>
        <w:pStyle w:val="Heading1"/>
        <w:contextualSpacing/>
        <w:rPr>
          <w:rFonts w:ascii="Calibri" w:hAnsi="Calibri" w:cs="Calibri"/>
          <w:b w:val="0"/>
          <w:color w:val="auto"/>
          <w:sz w:val="22"/>
          <w:szCs w:val="22"/>
        </w:rPr>
      </w:pPr>
    </w:p>
    <w:p w14:paraId="170240F3" w14:textId="77777777" w:rsidR="008F0BA1" w:rsidRDefault="008F0BA1" w:rsidP="008F0BA1">
      <w:pPr>
        <w:pStyle w:val="Heading1"/>
        <w:contextualSpacing/>
        <w:rPr>
          <w:rFonts w:asciiTheme="minorHAnsi" w:eastAsia="MS Mincho" w:hAnsiTheme="minorHAnsi" w:cstheme="minorHAnsi"/>
          <w:b w:val="0"/>
          <w:color w:val="000000" w:themeColor="text1"/>
          <w:sz w:val="24"/>
          <w:szCs w:val="24"/>
        </w:rPr>
      </w:pPr>
      <w:r w:rsidRPr="008A75E0">
        <w:rPr>
          <w:rFonts w:asciiTheme="minorHAnsi" w:eastAsia="MS Mincho" w:hAnsiTheme="minorHAnsi" w:cstheme="minorHAnsi"/>
          <w:b w:val="0"/>
          <w:color w:val="000000" w:themeColor="text1"/>
          <w:sz w:val="24"/>
          <w:szCs w:val="24"/>
        </w:rPr>
        <w:t>Every effort will be made by staff to ensure that work is set promptly, with new activities added to Google Classroom daily. These can be scheduled in advance</w:t>
      </w:r>
      <w:r>
        <w:rPr>
          <w:rFonts w:asciiTheme="minorHAnsi" w:eastAsia="MS Mincho" w:hAnsiTheme="minorHAnsi" w:cstheme="minorHAnsi"/>
          <w:b w:val="0"/>
          <w:color w:val="000000" w:themeColor="text1"/>
          <w:sz w:val="24"/>
          <w:szCs w:val="24"/>
        </w:rPr>
        <w:t xml:space="preserve"> during teacher’s PPA </w:t>
      </w:r>
      <w:r>
        <w:rPr>
          <w:rFonts w:asciiTheme="minorHAnsi" w:eastAsia="MS Mincho" w:hAnsiTheme="minorHAnsi" w:cstheme="minorHAnsi"/>
          <w:b w:val="0"/>
          <w:color w:val="000000" w:themeColor="text1"/>
          <w:sz w:val="24"/>
          <w:szCs w:val="24"/>
        </w:rPr>
        <w:lastRenderedPageBreak/>
        <w:t>time</w:t>
      </w:r>
      <w:r w:rsidRPr="008A75E0">
        <w:rPr>
          <w:rFonts w:asciiTheme="minorHAnsi" w:eastAsia="MS Mincho" w:hAnsiTheme="minorHAnsi" w:cstheme="minorHAnsi"/>
          <w:b w:val="0"/>
          <w:color w:val="000000" w:themeColor="text1"/>
          <w:sz w:val="24"/>
          <w:szCs w:val="24"/>
        </w:rPr>
        <w:t xml:space="preserve">. Should accessing work be an issue, parents should contact school promptly and alternative solutions may be available. These will be discussed on </w:t>
      </w:r>
      <w:r>
        <w:rPr>
          <w:rFonts w:asciiTheme="minorHAnsi" w:eastAsia="MS Mincho" w:hAnsiTheme="minorHAnsi" w:cstheme="minorHAnsi"/>
          <w:b w:val="0"/>
          <w:color w:val="000000" w:themeColor="text1"/>
          <w:sz w:val="24"/>
          <w:szCs w:val="24"/>
        </w:rPr>
        <w:t xml:space="preserve">a </w:t>
      </w:r>
      <w:r w:rsidRPr="008A75E0">
        <w:rPr>
          <w:rFonts w:asciiTheme="minorHAnsi" w:eastAsia="MS Mincho" w:hAnsiTheme="minorHAnsi" w:cstheme="minorHAnsi"/>
          <w:b w:val="0"/>
          <w:color w:val="000000" w:themeColor="text1"/>
          <w:sz w:val="24"/>
          <w:szCs w:val="24"/>
        </w:rPr>
        <w:t>case-</w:t>
      </w:r>
      <w:r>
        <w:rPr>
          <w:rFonts w:asciiTheme="minorHAnsi" w:eastAsia="MS Mincho" w:hAnsiTheme="minorHAnsi" w:cstheme="minorHAnsi"/>
          <w:b w:val="0"/>
          <w:color w:val="000000" w:themeColor="text1"/>
          <w:sz w:val="24"/>
          <w:szCs w:val="24"/>
        </w:rPr>
        <w:t>by</w:t>
      </w:r>
      <w:r w:rsidRPr="008A75E0">
        <w:rPr>
          <w:rFonts w:asciiTheme="minorHAnsi" w:eastAsia="MS Mincho" w:hAnsiTheme="minorHAnsi" w:cstheme="minorHAnsi"/>
          <w:b w:val="0"/>
          <w:color w:val="000000" w:themeColor="text1"/>
          <w:sz w:val="24"/>
          <w:szCs w:val="24"/>
        </w:rPr>
        <w:t>-case basis.</w:t>
      </w:r>
    </w:p>
    <w:p w14:paraId="4C826D30" w14:textId="77777777" w:rsidR="008F0BA1" w:rsidRDefault="008F0BA1" w:rsidP="008F0BA1">
      <w:pPr>
        <w:pStyle w:val="Heading1"/>
        <w:contextualSpacing/>
        <w:rPr>
          <w:rFonts w:ascii="Calibri" w:hAnsi="Calibri" w:cs="Calibri"/>
          <w:b w:val="0"/>
          <w:color w:val="auto"/>
          <w:sz w:val="22"/>
          <w:szCs w:val="22"/>
        </w:rPr>
      </w:pPr>
    </w:p>
    <w:p w14:paraId="1C00D867" w14:textId="77777777" w:rsidR="00AD2874" w:rsidRDefault="008F0BA1" w:rsidP="008F0BA1">
      <w:pPr>
        <w:pStyle w:val="1bodycopy"/>
        <w:contextualSpacing/>
        <w:rPr>
          <w:rFonts w:asciiTheme="minorHAnsi" w:hAnsiTheme="minorHAnsi" w:cstheme="minorHAnsi"/>
          <w:color w:val="000000" w:themeColor="text1"/>
          <w:sz w:val="24"/>
          <w:lang w:val="en-GB"/>
        </w:rPr>
      </w:pPr>
      <w:r w:rsidRPr="008A75E0">
        <w:rPr>
          <w:rFonts w:asciiTheme="minorHAnsi" w:hAnsiTheme="minorHAnsi" w:cstheme="minorHAnsi"/>
          <w:color w:val="000000" w:themeColor="text1"/>
          <w:sz w:val="24"/>
        </w:rPr>
        <w:t>All children sign an ‘Acceptable Use Policy’ at school which includes e-safety rules</w:t>
      </w:r>
      <w:r>
        <w:rPr>
          <w:rFonts w:asciiTheme="minorHAnsi" w:hAnsiTheme="minorHAnsi" w:cstheme="minorHAnsi"/>
          <w:color w:val="000000" w:themeColor="text1"/>
          <w:sz w:val="24"/>
        </w:rPr>
        <w:t>,</w:t>
      </w:r>
      <w:r w:rsidRPr="008A75E0">
        <w:rPr>
          <w:rFonts w:asciiTheme="minorHAnsi" w:hAnsiTheme="minorHAnsi" w:cstheme="minorHAnsi"/>
          <w:color w:val="000000" w:themeColor="text1"/>
          <w:sz w:val="24"/>
        </w:rPr>
        <w:t xml:space="preserve"> and this applies when children are working on computers at home.</w:t>
      </w:r>
      <w:r w:rsidRPr="008A75E0">
        <w:rPr>
          <w:rFonts w:asciiTheme="minorHAnsi" w:hAnsiTheme="minorHAnsi" w:cstheme="minorHAnsi"/>
          <w:color w:val="000000" w:themeColor="text1"/>
          <w:sz w:val="24"/>
        </w:rPr>
        <w:br/>
      </w:r>
    </w:p>
    <w:p w14:paraId="67B0C8BB" w14:textId="0C03B2F2" w:rsidR="00FC1A55" w:rsidRPr="00AD2874" w:rsidRDefault="00AD2874" w:rsidP="008F0BA1">
      <w:pPr>
        <w:pStyle w:val="1bodycopy"/>
        <w:contextualSpacing/>
        <w:rPr>
          <w:rFonts w:asciiTheme="minorHAnsi" w:hAnsiTheme="minorHAnsi" w:cstheme="minorHAnsi"/>
          <w:b/>
          <w:i/>
          <w:color w:val="000000" w:themeColor="text1"/>
          <w:sz w:val="24"/>
          <w:lang w:val="en-GB"/>
        </w:rPr>
      </w:pPr>
      <w:r w:rsidRPr="00AD2874">
        <w:rPr>
          <w:rFonts w:asciiTheme="minorHAnsi" w:hAnsiTheme="minorHAnsi" w:cstheme="minorHAnsi"/>
          <w:b/>
          <w:i/>
          <w:color w:val="000000" w:themeColor="text1"/>
          <w:sz w:val="24"/>
          <w:lang w:val="en-GB"/>
        </w:rPr>
        <w:t>Teachers</w:t>
      </w:r>
      <w:r w:rsidR="00FC1A55" w:rsidRPr="00AD2874">
        <w:rPr>
          <w:rFonts w:asciiTheme="minorHAnsi" w:hAnsiTheme="minorHAnsi" w:cstheme="minorHAnsi"/>
          <w:b/>
          <w:i/>
          <w:color w:val="000000" w:themeColor="text1"/>
          <w:sz w:val="24"/>
          <w:lang w:val="en-GB"/>
        </w:rPr>
        <w:t xml:space="preserve"> can expect pupils learning remotely to:</w:t>
      </w:r>
    </w:p>
    <w:p w14:paraId="73ABD5AC" w14:textId="77777777" w:rsidR="008F0BA1" w:rsidRDefault="008F0BA1" w:rsidP="008F0BA1">
      <w:pPr>
        <w:pStyle w:val="4Bulletedcopyblue"/>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Login to Google Classroom at the start of each day to find out the work they will need to do</w:t>
      </w:r>
    </w:p>
    <w:p w14:paraId="04119B7C" w14:textId="29D90991" w:rsidR="00FC1A55" w:rsidRPr="008A75E0" w:rsidRDefault="008F0BA1" w:rsidP="008F0BA1">
      <w:pPr>
        <w:pStyle w:val="4Bulletedcopyblue"/>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Meet at the agreed time on Google Meet to talk to their teacher about the day’s activities </w:t>
      </w:r>
    </w:p>
    <w:p w14:paraId="32868697" w14:textId="20004D85" w:rsidR="00FC1A55" w:rsidRPr="008A75E0" w:rsidRDefault="00FC1A55" w:rsidP="008F0BA1">
      <w:pPr>
        <w:pStyle w:val="4Bulletedcopyblue"/>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Seek help if they need it, from teachers</w:t>
      </w:r>
      <w:r w:rsidR="008F0BA1">
        <w:rPr>
          <w:rFonts w:asciiTheme="minorHAnsi" w:hAnsiTheme="minorHAnsi" w:cstheme="minorHAnsi"/>
          <w:color w:val="000000" w:themeColor="text1"/>
          <w:sz w:val="24"/>
          <w:szCs w:val="24"/>
          <w:lang w:val="en-GB"/>
        </w:rPr>
        <w:t xml:space="preserve"> by asking questions on Google Classroom and du</w:t>
      </w:r>
      <w:r w:rsidR="00AD2874">
        <w:rPr>
          <w:rFonts w:asciiTheme="minorHAnsi" w:hAnsiTheme="minorHAnsi" w:cstheme="minorHAnsi"/>
          <w:color w:val="000000" w:themeColor="text1"/>
          <w:sz w:val="24"/>
          <w:szCs w:val="24"/>
          <w:lang w:val="en-GB"/>
        </w:rPr>
        <w:t>ring the Google Meet session</w:t>
      </w:r>
    </w:p>
    <w:p w14:paraId="6DE61E94" w14:textId="77777777" w:rsidR="00FC1A55" w:rsidRPr="008A75E0" w:rsidRDefault="00FC1A55" w:rsidP="008F0BA1">
      <w:pPr>
        <w:pStyle w:val="4Bulletedcopyblue"/>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Alert teachers if they’re not able to complete work</w:t>
      </w:r>
    </w:p>
    <w:p w14:paraId="4A04BDE0" w14:textId="77777777" w:rsidR="008A75E0" w:rsidRPr="008A75E0" w:rsidRDefault="008A75E0" w:rsidP="008F0BA1">
      <w:pPr>
        <w:pStyle w:val="1bodycopy"/>
        <w:contextualSpacing/>
        <w:rPr>
          <w:rFonts w:asciiTheme="minorHAnsi" w:hAnsiTheme="minorHAnsi" w:cstheme="minorHAnsi"/>
          <w:color w:val="000000" w:themeColor="text1"/>
          <w:sz w:val="24"/>
          <w:lang w:val="en-GB"/>
        </w:rPr>
      </w:pPr>
    </w:p>
    <w:p w14:paraId="302FF7CC" w14:textId="11C83E25" w:rsidR="00FC1A55" w:rsidRPr="00AD2874" w:rsidRDefault="00FC1A55" w:rsidP="008F0BA1">
      <w:pPr>
        <w:pStyle w:val="1bodycopy"/>
        <w:contextualSpacing/>
        <w:rPr>
          <w:rFonts w:asciiTheme="minorHAnsi" w:hAnsiTheme="minorHAnsi" w:cstheme="minorHAnsi"/>
          <w:b/>
          <w:i/>
          <w:color w:val="000000" w:themeColor="text1"/>
          <w:sz w:val="24"/>
          <w:lang w:val="en-GB"/>
        </w:rPr>
      </w:pPr>
      <w:r w:rsidRPr="00AD2874">
        <w:rPr>
          <w:rFonts w:asciiTheme="minorHAnsi" w:hAnsiTheme="minorHAnsi" w:cstheme="minorHAnsi"/>
          <w:b/>
          <w:i/>
          <w:color w:val="000000" w:themeColor="text1"/>
          <w:sz w:val="24"/>
          <w:lang w:val="en-GB"/>
        </w:rPr>
        <w:t>Staff can expect parents with children learning remotely to:</w:t>
      </w:r>
    </w:p>
    <w:p w14:paraId="3B421378" w14:textId="77777777" w:rsidR="00FC1A55" w:rsidRPr="008A75E0" w:rsidRDefault="00FC1A55" w:rsidP="008F0BA1">
      <w:pPr>
        <w:pStyle w:val="4Bulletedcopyblue"/>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Make the school aware if their child is sick or otherwise can’t complete work</w:t>
      </w:r>
    </w:p>
    <w:p w14:paraId="70F1AB92" w14:textId="407B8503" w:rsidR="00FC1A55" w:rsidRPr="008A75E0" w:rsidRDefault="00FC1A55" w:rsidP="008F0BA1">
      <w:pPr>
        <w:pStyle w:val="4Bulletedcopyblue"/>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Seek help from the school if they need it</w:t>
      </w:r>
    </w:p>
    <w:p w14:paraId="024FFD19" w14:textId="77777777" w:rsidR="00FC1A55" w:rsidRPr="008A75E0" w:rsidRDefault="00FC1A55" w:rsidP="008F0BA1">
      <w:pPr>
        <w:pStyle w:val="4Bulletedcopyblue"/>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Be respectful when making any complaints or concerns known to staff</w:t>
      </w:r>
    </w:p>
    <w:p w14:paraId="038A0406" w14:textId="6B2F5C7C" w:rsidR="00FC1A55" w:rsidRPr="008A75E0" w:rsidRDefault="00FC1A55" w:rsidP="008F0BA1">
      <w:pPr>
        <w:pStyle w:val="Subhead2"/>
        <w:contextualSpacing/>
        <w:rPr>
          <w:rFonts w:asciiTheme="minorHAnsi" w:hAnsiTheme="minorHAnsi" w:cstheme="minorHAnsi"/>
          <w:color w:val="000000" w:themeColor="text1"/>
          <w:lang w:val="en-GB"/>
        </w:rPr>
      </w:pPr>
      <w:r w:rsidRPr="008A75E0">
        <w:rPr>
          <w:rFonts w:asciiTheme="minorHAnsi" w:hAnsiTheme="minorHAnsi" w:cstheme="minorHAnsi"/>
          <w:color w:val="000000" w:themeColor="text1"/>
          <w:lang w:val="en-GB"/>
        </w:rPr>
        <w:t>Governing Body</w:t>
      </w:r>
    </w:p>
    <w:p w14:paraId="60C90530" w14:textId="3E2B9826" w:rsidR="00FC1A55" w:rsidRPr="008A75E0" w:rsidRDefault="00FC1A55" w:rsidP="008F0BA1">
      <w:pPr>
        <w:pStyle w:val="1bodycopy10pt"/>
        <w:contextualSpacing/>
        <w:rPr>
          <w:rFonts w:asciiTheme="minorHAnsi" w:hAnsiTheme="minorHAnsi" w:cstheme="minorHAnsi"/>
          <w:color w:val="000000" w:themeColor="text1"/>
          <w:sz w:val="24"/>
          <w:lang w:val="en-GB"/>
        </w:rPr>
      </w:pPr>
      <w:r w:rsidRPr="008A75E0">
        <w:rPr>
          <w:rFonts w:asciiTheme="minorHAnsi" w:hAnsiTheme="minorHAnsi" w:cstheme="minorHAnsi"/>
          <w:color w:val="000000" w:themeColor="text1"/>
          <w:sz w:val="24"/>
          <w:lang w:val="en-GB"/>
        </w:rPr>
        <w:t>The governing body is responsible for:</w:t>
      </w:r>
    </w:p>
    <w:p w14:paraId="1AD8E652" w14:textId="77777777" w:rsidR="00FC1A55" w:rsidRPr="008A75E0" w:rsidRDefault="00FC1A55" w:rsidP="008F0BA1">
      <w:pPr>
        <w:pStyle w:val="4Bulletedcopyblue"/>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Monitoring the school’s approach to providing remote learning to ensure education remains as high quality as possible</w:t>
      </w:r>
    </w:p>
    <w:p w14:paraId="0E089023" w14:textId="77777777" w:rsidR="00FC1A55" w:rsidRPr="008A75E0" w:rsidRDefault="00FC1A55" w:rsidP="008F0BA1">
      <w:pPr>
        <w:pStyle w:val="4Bulletedcopyblue"/>
        <w:contextualSpacing/>
        <w:rPr>
          <w:rFonts w:asciiTheme="minorHAnsi" w:hAnsiTheme="minorHAnsi" w:cstheme="minorHAnsi"/>
          <w:color w:val="000000" w:themeColor="text1"/>
          <w:sz w:val="24"/>
          <w:szCs w:val="24"/>
          <w:lang w:val="en-GB"/>
        </w:rPr>
      </w:pPr>
      <w:r w:rsidRPr="008A75E0">
        <w:rPr>
          <w:rFonts w:asciiTheme="minorHAnsi" w:hAnsiTheme="minorHAnsi" w:cstheme="minorHAnsi"/>
          <w:color w:val="000000" w:themeColor="text1"/>
          <w:sz w:val="24"/>
          <w:szCs w:val="24"/>
          <w:lang w:val="en-GB"/>
        </w:rPr>
        <w:t>Ensuring that staff are certain that remote learning systems are appropriately secure, for both data protection and safeguarding reasons</w:t>
      </w:r>
    </w:p>
    <w:p w14:paraId="798E58F7" w14:textId="77777777" w:rsidR="00FC1A55" w:rsidRPr="008A75E0" w:rsidRDefault="00FC1A55" w:rsidP="008F0BA1">
      <w:pPr>
        <w:pStyle w:val="4Bulletedcopyblue"/>
        <w:numPr>
          <w:ilvl w:val="0"/>
          <w:numId w:val="0"/>
        </w:numPr>
        <w:ind w:left="340" w:hanging="169"/>
        <w:contextualSpacing/>
        <w:rPr>
          <w:rFonts w:asciiTheme="minorHAnsi" w:hAnsiTheme="minorHAnsi" w:cstheme="minorHAnsi"/>
          <w:color w:val="000000" w:themeColor="text1"/>
          <w:sz w:val="24"/>
          <w:szCs w:val="24"/>
          <w:highlight w:val="yellow"/>
          <w:lang w:val="en-GB"/>
        </w:rPr>
      </w:pPr>
    </w:p>
    <w:p w14:paraId="6409E253" w14:textId="77777777" w:rsidR="00280F1B" w:rsidRPr="008A75E0" w:rsidRDefault="00A54AB5" w:rsidP="008F0BA1">
      <w:pPr>
        <w:spacing w:line="240" w:lineRule="auto"/>
        <w:contextualSpacing/>
        <w:rPr>
          <w:rFonts w:asciiTheme="minorHAnsi" w:hAnsiTheme="minorHAnsi" w:cstheme="minorHAnsi"/>
          <w:color w:val="000000" w:themeColor="text1"/>
          <w:sz w:val="24"/>
          <w:szCs w:val="24"/>
        </w:rPr>
      </w:pPr>
    </w:p>
    <w:sectPr w:rsidR="00280F1B" w:rsidRPr="008A75E0" w:rsidSect="00FD7C58">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D56B2" w14:textId="77777777" w:rsidR="00A54AB5" w:rsidRDefault="00A54AB5" w:rsidP="008A75E0">
      <w:pPr>
        <w:spacing w:after="0" w:line="240" w:lineRule="auto"/>
      </w:pPr>
      <w:r>
        <w:separator/>
      </w:r>
    </w:p>
  </w:endnote>
  <w:endnote w:type="continuationSeparator" w:id="0">
    <w:p w14:paraId="486B0690" w14:textId="77777777" w:rsidR="00A54AB5" w:rsidRDefault="00A54AB5" w:rsidP="008A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C210D" w14:textId="77777777" w:rsidR="00A54AB5" w:rsidRDefault="00A54AB5" w:rsidP="008A75E0">
      <w:pPr>
        <w:spacing w:after="0" w:line="240" w:lineRule="auto"/>
      </w:pPr>
      <w:r>
        <w:separator/>
      </w:r>
    </w:p>
  </w:footnote>
  <w:footnote w:type="continuationSeparator" w:id="0">
    <w:p w14:paraId="7D4B4DF5" w14:textId="77777777" w:rsidR="00A54AB5" w:rsidRDefault="00A54AB5" w:rsidP="008A7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F6A4" w14:textId="10C55AF1" w:rsidR="008A75E0" w:rsidRDefault="008A75E0" w:rsidP="008A75E0">
    <w:pPr>
      <w:pStyle w:val="Header"/>
      <w:jc w:val="center"/>
    </w:pPr>
    <w:r>
      <w:rPr>
        <w:noProof/>
      </w:rPr>
      <w:drawing>
        <wp:inline distT="0" distB="0" distL="0" distR="0" wp14:anchorId="7E3E87F8" wp14:editId="40328139">
          <wp:extent cx="737907" cy="639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bow paint logo.png"/>
                  <pic:cNvPicPr/>
                </pic:nvPicPr>
                <pic:blipFill>
                  <a:blip r:embed="rId1">
                    <a:extLst>
                      <a:ext uri="{28A0092B-C50C-407E-A947-70E740481C1C}">
                        <a14:useLocalDpi xmlns:a14="http://schemas.microsoft.com/office/drawing/2010/main" val="0"/>
                      </a:ext>
                    </a:extLst>
                  </a:blip>
                  <a:stretch>
                    <a:fillRect/>
                  </a:stretch>
                </pic:blipFill>
                <pic:spPr>
                  <a:xfrm>
                    <a:off x="0" y="0"/>
                    <a:ext cx="744388" cy="645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0A3E"/>
    <w:multiLevelType w:val="hybridMultilevel"/>
    <w:tmpl w:val="221C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1095"/>
    <w:multiLevelType w:val="hybridMultilevel"/>
    <w:tmpl w:val="B394BF68"/>
    <w:lvl w:ilvl="0" w:tplc="04090001">
      <w:start w:val="1"/>
      <w:numFmt w:val="bullet"/>
      <w:lvlText w:val=""/>
      <w:lvlJc w:val="left"/>
      <w:pPr>
        <w:ind w:left="361" w:hanging="360"/>
      </w:pPr>
      <w:rPr>
        <w:rFonts w:ascii="Symbol" w:hAnsi="Symbol" w:hint="default"/>
        <w:color w:val="auto"/>
      </w:rPr>
    </w:lvl>
    <w:lvl w:ilvl="1" w:tplc="62F23A56">
      <w:start w:val="1"/>
      <w:numFmt w:val="bullet"/>
      <w:lvlText w:val="o"/>
      <w:lvlJc w:val="left"/>
      <w:pPr>
        <w:ind w:left="1100" w:hanging="359"/>
      </w:pPr>
      <w:rPr>
        <w:rFonts w:ascii="Courier New" w:hAnsi="Courier New" w:cs="Courier New" w:hint="default"/>
      </w:rPr>
    </w:lvl>
    <w:lvl w:ilvl="2" w:tplc="5FBAE966">
      <w:start w:val="1"/>
      <w:numFmt w:val="bullet"/>
      <w:lvlText w:val=""/>
      <w:lvlJc w:val="left"/>
      <w:pPr>
        <w:ind w:left="1820" w:hanging="359"/>
      </w:pPr>
      <w:rPr>
        <w:rFonts w:ascii="Wingdings" w:hAnsi="Wingdings" w:hint="default"/>
      </w:rPr>
    </w:lvl>
    <w:lvl w:ilvl="3" w:tplc="AA448990">
      <w:start w:val="1"/>
      <w:numFmt w:val="bullet"/>
      <w:lvlText w:val=""/>
      <w:lvlJc w:val="left"/>
      <w:pPr>
        <w:ind w:left="2540" w:hanging="359"/>
      </w:pPr>
      <w:rPr>
        <w:rFonts w:ascii="Symbol" w:hAnsi="Symbol" w:hint="default"/>
      </w:rPr>
    </w:lvl>
    <w:lvl w:ilvl="4" w:tplc="028E6378">
      <w:start w:val="1"/>
      <w:numFmt w:val="bullet"/>
      <w:lvlText w:val="o"/>
      <w:lvlJc w:val="left"/>
      <w:pPr>
        <w:ind w:left="3260" w:hanging="359"/>
      </w:pPr>
      <w:rPr>
        <w:rFonts w:ascii="Courier New" w:hAnsi="Courier New" w:cs="Courier New" w:hint="default"/>
      </w:rPr>
    </w:lvl>
    <w:lvl w:ilvl="5" w:tplc="51A81A0E">
      <w:start w:val="1"/>
      <w:numFmt w:val="bullet"/>
      <w:lvlText w:val=""/>
      <w:lvlJc w:val="left"/>
      <w:pPr>
        <w:ind w:left="3980" w:hanging="359"/>
      </w:pPr>
      <w:rPr>
        <w:rFonts w:ascii="Wingdings" w:hAnsi="Wingdings" w:hint="default"/>
      </w:rPr>
    </w:lvl>
    <w:lvl w:ilvl="6" w:tplc="0C184768">
      <w:start w:val="1"/>
      <w:numFmt w:val="bullet"/>
      <w:lvlText w:val=""/>
      <w:lvlJc w:val="left"/>
      <w:pPr>
        <w:ind w:left="4700" w:hanging="359"/>
      </w:pPr>
      <w:rPr>
        <w:rFonts w:ascii="Symbol" w:hAnsi="Symbol" w:hint="default"/>
      </w:rPr>
    </w:lvl>
    <w:lvl w:ilvl="7" w:tplc="AEFC6698">
      <w:start w:val="1"/>
      <w:numFmt w:val="bullet"/>
      <w:lvlText w:val="o"/>
      <w:lvlJc w:val="left"/>
      <w:pPr>
        <w:ind w:left="5420" w:hanging="359"/>
      </w:pPr>
      <w:rPr>
        <w:rFonts w:ascii="Courier New" w:hAnsi="Courier New" w:cs="Courier New" w:hint="default"/>
      </w:rPr>
    </w:lvl>
    <w:lvl w:ilvl="8" w:tplc="61242A40">
      <w:start w:val="1"/>
      <w:numFmt w:val="bullet"/>
      <w:lvlText w:val=""/>
      <w:lvlJc w:val="left"/>
      <w:pPr>
        <w:ind w:left="6140" w:hanging="359"/>
      </w:pPr>
      <w:rPr>
        <w:rFonts w:ascii="Wingdings" w:hAnsi="Wingdings" w:hint="default"/>
      </w:rPr>
    </w:lvl>
  </w:abstractNum>
  <w:abstractNum w:abstractNumId="2" w15:restartNumberingAfterBreak="0">
    <w:nsid w:val="17024C31"/>
    <w:multiLevelType w:val="hybridMultilevel"/>
    <w:tmpl w:val="50F66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F0D2E"/>
    <w:multiLevelType w:val="hybridMultilevel"/>
    <w:tmpl w:val="B7163570"/>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4" w15:restartNumberingAfterBreak="0">
    <w:nsid w:val="2FBC051E"/>
    <w:multiLevelType w:val="hybridMultilevel"/>
    <w:tmpl w:val="EACE87B0"/>
    <w:lvl w:ilvl="0" w:tplc="FC2CA6B2">
      <w:start w:val="1"/>
      <w:numFmt w:val="bullet"/>
      <w:lvlText w:val=""/>
      <w:lvlJc w:val="left"/>
      <w:pPr>
        <w:ind w:left="170" w:hanging="169"/>
      </w:pPr>
      <w:rPr>
        <w:rFonts w:ascii="Wingdings" w:hAnsi="Wingdings" w:hint="default"/>
        <w:color w:val="auto"/>
      </w:rPr>
    </w:lvl>
    <w:lvl w:ilvl="1" w:tplc="62F23A56">
      <w:start w:val="1"/>
      <w:numFmt w:val="bullet"/>
      <w:lvlText w:val="o"/>
      <w:lvlJc w:val="left"/>
      <w:pPr>
        <w:ind w:left="1100" w:hanging="359"/>
      </w:pPr>
      <w:rPr>
        <w:rFonts w:ascii="Courier New" w:hAnsi="Courier New" w:cs="Courier New" w:hint="default"/>
      </w:rPr>
    </w:lvl>
    <w:lvl w:ilvl="2" w:tplc="5FBAE966">
      <w:start w:val="1"/>
      <w:numFmt w:val="bullet"/>
      <w:lvlText w:val=""/>
      <w:lvlJc w:val="left"/>
      <w:pPr>
        <w:ind w:left="1820" w:hanging="359"/>
      </w:pPr>
      <w:rPr>
        <w:rFonts w:ascii="Wingdings" w:hAnsi="Wingdings" w:hint="default"/>
      </w:rPr>
    </w:lvl>
    <w:lvl w:ilvl="3" w:tplc="AA448990">
      <w:start w:val="1"/>
      <w:numFmt w:val="bullet"/>
      <w:lvlText w:val=""/>
      <w:lvlJc w:val="left"/>
      <w:pPr>
        <w:ind w:left="2540" w:hanging="359"/>
      </w:pPr>
      <w:rPr>
        <w:rFonts w:ascii="Symbol" w:hAnsi="Symbol" w:hint="default"/>
      </w:rPr>
    </w:lvl>
    <w:lvl w:ilvl="4" w:tplc="028E6378">
      <w:start w:val="1"/>
      <w:numFmt w:val="bullet"/>
      <w:lvlText w:val="o"/>
      <w:lvlJc w:val="left"/>
      <w:pPr>
        <w:ind w:left="3260" w:hanging="359"/>
      </w:pPr>
      <w:rPr>
        <w:rFonts w:ascii="Courier New" w:hAnsi="Courier New" w:cs="Courier New" w:hint="default"/>
      </w:rPr>
    </w:lvl>
    <w:lvl w:ilvl="5" w:tplc="51A81A0E">
      <w:start w:val="1"/>
      <w:numFmt w:val="bullet"/>
      <w:lvlText w:val=""/>
      <w:lvlJc w:val="left"/>
      <w:pPr>
        <w:ind w:left="3980" w:hanging="359"/>
      </w:pPr>
      <w:rPr>
        <w:rFonts w:ascii="Wingdings" w:hAnsi="Wingdings" w:hint="default"/>
      </w:rPr>
    </w:lvl>
    <w:lvl w:ilvl="6" w:tplc="0C184768">
      <w:start w:val="1"/>
      <w:numFmt w:val="bullet"/>
      <w:lvlText w:val=""/>
      <w:lvlJc w:val="left"/>
      <w:pPr>
        <w:ind w:left="4700" w:hanging="359"/>
      </w:pPr>
      <w:rPr>
        <w:rFonts w:ascii="Symbol" w:hAnsi="Symbol" w:hint="default"/>
      </w:rPr>
    </w:lvl>
    <w:lvl w:ilvl="7" w:tplc="AEFC6698">
      <w:start w:val="1"/>
      <w:numFmt w:val="bullet"/>
      <w:lvlText w:val="o"/>
      <w:lvlJc w:val="left"/>
      <w:pPr>
        <w:ind w:left="5420" w:hanging="359"/>
      </w:pPr>
      <w:rPr>
        <w:rFonts w:ascii="Courier New" w:hAnsi="Courier New" w:cs="Courier New" w:hint="default"/>
      </w:rPr>
    </w:lvl>
    <w:lvl w:ilvl="8" w:tplc="61242A40">
      <w:start w:val="1"/>
      <w:numFmt w:val="bullet"/>
      <w:lvlText w:val=""/>
      <w:lvlJc w:val="left"/>
      <w:pPr>
        <w:ind w:left="6140" w:hanging="359"/>
      </w:pPr>
      <w:rPr>
        <w:rFonts w:ascii="Wingdings" w:hAnsi="Wingdings" w:hint="default"/>
      </w:rPr>
    </w:lvl>
  </w:abstractNum>
  <w:abstractNum w:abstractNumId="5" w15:restartNumberingAfterBreak="0">
    <w:nsid w:val="398D055A"/>
    <w:multiLevelType w:val="hybridMultilevel"/>
    <w:tmpl w:val="DBD41178"/>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6" w15:restartNumberingAfterBreak="0">
    <w:nsid w:val="4128653A"/>
    <w:multiLevelType w:val="hybridMultilevel"/>
    <w:tmpl w:val="5B2895EA"/>
    <w:lvl w:ilvl="0" w:tplc="04090001">
      <w:start w:val="1"/>
      <w:numFmt w:val="bullet"/>
      <w:lvlText w:val=""/>
      <w:lvlJc w:val="left"/>
      <w:pPr>
        <w:ind w:left="361" w:hanging="360"/>
      </w:pPr>
      <w:rPr>
        <w:rFonts w:ascii="Symbol" w:hAnsi="Symbol" w:hint="default"/>
      </w:rPr>
    </w:lvl>
    <w:lvl w:ilvl="1" w:tplc="4FC466B2">
      <w:start w:val="1"/>
      <w:numFmt w:val="bullet"/>
      <w:lvlText w:val="o"/>
      <w:lvlJc w:val="left"/>
      <w:pPr>
        <w:ind w:left="1080" w:hanging="359"/>
      </w:pPr>
      <w:rPr>
        <w:rFonts w:ascii="Courier New" w:hAnsi="Courier New" w:cs="Courier New" w:hint="default"/>
      </w:rPr>
    </w:lvl>
    <w:lvl w:ilvl="2" w:tplc="573C29E0">
      <w:start w:val="1"/>
      <w:numFmt w:val="bullet"/>
      <w:lvlText w:val=""/>
      <w:lvlJc w:val="left"/>
      <w:pPr>
        <w:ind w:left="1800" w:hanging="359"/>
      </w:pPr>
      <w:rPr>
        <w:rFonts w:ascii="Wingdings" w:hAnsi="Wingdings" w:hint="default"/>
      </w:rPr>
    </w:lvl>
    <w:lvl w:ilvl="3" w:tplc="FC002A50">
      <w:start w:val="1"/>
      <w:numFmt w:val="bullet"/>
      <w:lvlText w:val=""/>
      <w:lvlJc w:val="left"/>
      <w:pPr>
        <w:ind w:left="2520" w:hanging="359"/>
      </w:pPr>
      <w:rPr>
        <w:rFonts w:ascii="Symbol" w:hAnsi="Symbol" w:hint="default"/>
      </w:rPr>
    </w:lvl>
    <w:lvl w:ilvl="4" w:tplc="ADB8DE7E">
      <w:start w:val="1"/>
      <w:numFmt w:val="bullet"/>
      <w:lvlText w:val="o"/>
      <w:lvlJc w:val="left"/>
      <w:pPr>
        <w:ind w:left="3240" w:hanging="359"/>
      </w:pPr>
      <w:rPr>
        <w:rFonts w:ascii="Courier New" w:hAnsi="Courier New" w:cs="Courier New" w:hint="default"/>
      </w:rPr>
    </w:lvl>
    <w:lvl w:ilvl="5" w:tplc="45B6C454">
      <w:start w:val="1"/>
      <w:numFmt w:val="bullet"/>
      <w:lvlText w:val=""/>
      <w:lvlJc w:val="left"/>
      <w:pPr>
        <w:ind w:left="3960" w:hanging="359"/>
      </w:pPr>
      <w:rPr>
        <w:rFonts w:ascii="Wingdings" w:hAnsi="Wingdings" w:hint="default"/>
      </w:rPr>
    </w:lvl>
    <w:lvl w:ilvl="6" w:tplc="5FF6C06E">
      <w:start w:val="1"/>
      <w:numFmt w:val="bullet"/>
      <w:lvlText w:val=""/>
      <w:lvlJc w:val="left"/>
      <w:pPr>
        <w:ind w:left="4680" w:hanging="359"/>
      </w:pPr>
      <w:rPr>
        <w:rFonts w:ascii="Symbol" w:hAnsi="Symbol" w:hint="default"/>
      </w:rPr>
    </w:lvl>
    <w:lvl w:ilvl="7" w:tplc="E4E604BC">
      <w:start w:val="1"/>
      <w:numFmt w:val="bullet"/>
      <w:lvlText w:val="o"/>
      <w:lvlJc w:val="left"/>
      <w:pPr>
        <w:ind w:left="5400" w:hanging="359"/>
      </w:pPr>
      <w:rPr>
        <w:rFonts w:ascii="Courier New" w:hAnsi="Courier New" w:cs="Courier New" w:hint="default"/>
      </w:rPr>
    </w:lvl>
    <w:lvl w:ilvl="8" w:tplc="1A361334">
      <w:start w:val="1"/>
      <w:numFmt w:val="bullet"/>
      <w:lvlText w:val=""/>
      <w:lvlJc w:val="left"/>
      <w:pPr>
        <w:ind w:left="6120" w:hanging="359"/>
      </w:pPr>
      <w:rPr>
        <w:rFonts w:ascii="Wingdings" w:hAnsi="Wingdings" w:hint="default"/>
      </w:rPr>
    </w:lvl>
  </w:abstractNum>
  <w:abstractNum w:abstractNumId="7" w15:restartNumberingAfterBreak="0">
    <w:nsid w:val="49BA3648"/>
    <w:multiLevelType w:val="hybridMultilevel"/>
    <w:tmpl w:val="55A89FA0"/>
    <w:lvl w:ilvl="0" w:tplc="25CC539A">
      <w:start w:val="1"/>
      <w:numFmt w:val="bullet"/>
      <w:lvlText w:val=""/>
      <w:lvlJc w:val="left"/>
      <w:pPr>
        <w:ind w:left="720" w:hanging="359"/>
      </w:pPr>
      <w:rPr>
        <w:rFonts w:ascii="Symbol" w:hAnsi="Symbol" w:hint="default"/>
      </w:rPr>
    </w:lvl>
    <w:lvl w:ilvl="1" w:tplc="D2F6E390">
      <w:start w:val="1"/>
      <w:numFmt w:val="bullet"/>
      <w:lvlText w:val="o"/>
      <w:lvlJc w:val="left"/>
      <w:pPr>
        <w:ind w:left="1440" w:hanging="359"/>
      </w:pPr>
      <w:rPr>
        <w:rFonts w:ascii="Courier New" w:hAnsi="Courier New" w:cs="Courier New" w:hint="default"/>
      </w:rPr>
    </w:lvl>
    <w:lvl w:ilvl="2" w:tplc="93A6DF8A">
      <w:start w:val="1"/>
      <w:numFmt w:val="bullet"/>
      <w:lvlText w:val=""/>
      <w:lvlJc w:val="left"/>
      <w:pPr>
        <w:ind w:left="2160" w:hanging="359"/>
      </w:pPr>
      <w:rPr>
        <w:rFonts w:ascii="Wingdings" w:hAnsi="Wingdings" w:hint="default"/>
      </w:rPr>
    </w:lvl>
    <w:lvl w:ilvl="3" w:tplc="69F8A750">
      <w:start w:val="1"/>
      <w:numFmt w:val="bullet"/>
      <w:lvlText w:val=""/>
      <w:lvlJc w:val="left"/>
      <w:pPr>
        <w:ind w:left="2880" w:hanging="359"/>
      </w:pPr>
      <w:rPr>
        <w:rFonts w:ascii="Symbol" w:hAnsi="Symbol" w:hint="default"/>
      </w:rPr>
    </w:lvl>
    <w:lvl w:ilvl="4" w:tplc="113457A8">
      <w:start w:val="1"/>
      <w:numFmt w:val="bullet"/>
      <w:lvlText w:val="o"/>
      <w:lvlJc w:val="left"/>
      <w:pPr>
        <w:ind w:left="3600" w:hanging="359"/>
      </w:pPr>
      <w:rPr>
        <w:rFonts w:ascii="Courier New" w:hAnsi="Courier New" w:cs="Courier New" w:hint="default"/>
      </w:rPr>
    </w:lvl>
    <w:lvl w:ilvl="5" w:tplc="411E81CA">
      <w:start w:val="1"/>
      <w:numFmt w:val="bullet"/>
      <w:lvlText w:val=""/>
      <w:lvlJc w:val="left"/>
      <w:pPr>
        <w:ind w:left="4320" w:hanging="359"/>
      </w:pPr>
      <w:rPr>
        <w:rFonts w:ascii="Wingdings" w:hAnsi="Wingdings" w:hint="default"/>
      </w:rPr>
    </w:lvl>
    <w:lvl w:ilvl="6" w:tplc="90663DC0">
      <w:start w:val="1"/>
      <w:numFmt w:val="bullet"/>
      <w:lvlText w:val=""/>
      <w:lvlJc w:val="left"/>
      <w:pPr>
        <w:ind w:left="5040" w:hanging="359"/>
      </w:pPr>
      <w:rPr>
        <w:rFonts w:ascii="Symbol" w:hAnsi="Symbol" w:hint="default"/>
      </w:rPr>
    </w:lvl>
    <w:lvl w:ilvl="7" w:tplc="6256EFF2">
      <w:start w:val="1"/>
      <w:numFmt w:val="bullet"/>
      <w:lvlText w:val="o"/>
      <w:lvlJc w:val="left"/>
      <w:pPr>
        <w:ind w:left="5760" w:hanging="359"/>
      </w:pPr>
      <w:rPr>
        <w:rFonts w:ascii="Courier New" w:hAnsi="Courier New" w:cs="Courier New" w:hint="default"/>
      </w:rPr>
    </w:lvl>
    <w:lvl w:ilvl="8" w:tplc="9CE8E172">
      <w:start w:val="1"/>
      <w:numFmt w:val="bullet"/>
      <w:lvlText w:val=""/>
      <w:lvlJc w:val="left"/>
      <w:pPr>
        <w:ind w:left="6480" w:hanging="359"/>
      </w:pPr>
      <w:rPr>
        <w:rFonts w:ascii="Wingdings" w:hAnsi="Wingdings" w:hint="default"/>
      </w:rPr>
    </w:lvl>
  </w:abstractNum>
  <w:abstractNum w:abstractNumId="8" w15:restartNumberingAfterBreak="0">
    <w:nsid w:val="5684515B"/>
    <w:multiLevelType w:val="hybridMultilevel"/>
    <w:tmpl w:val="AA9EEFD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5BE104BC"/>
    <w:multiLevelType w:val="hybridMultilevel"/>
    <w:tmpl w:val="C09C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B3B7C"/>
    <w:multiLevelType w:val="hybridMultilevel"/>
    <w:tmpl w:val="8E025CB8"/>
    <w:lvl w:ilvl="0" w:tplc="86D408BE">
      <w:start w:val="1"/>
      <w:numFmt w:val="bullet"/>
      <w:pStyle w:val="4Bulletedcopyblue"/>
      <w:lvlText w:val=""/>
      <w:lvlJc w:val="left"/>
      <w:pPr>
        <w:ind w:left="340" w:hanging="169"/>
      </w:pPr>
      <w:rPr>
        <w:rFonts w:ascii="Symbol" w:hAnsi="Symbol" w:hint="default"/>
        <w:color w:val="auto"/>
      </w:rPr>
    </w:lvl>
    <w:lvl w:ilvl="1" w:tplc="D4DC8B80">
      <w:start w:val="1"/>
      <w:numFmt w:val="bullet"/>
      <w:lvlText w:val="o"/>
      <w:lvlJc w:val="left"/>
      <w:pPr>
        <w:ind w:left="1270" w:hanging="359"/>
      </w:pPr>
      <w:rPr>
        <w:rFonts w:ascii="Courier New" w:hAnsi="Courier New" w:cs="Courier New" w:hint="default"/>
      </w:rPr>
    </w:lvl>
    <w:lvl w:ilvl="2" w:tplc="33000068">
      <w:start w:val="1"/>
      <w:numFmt w:val="bullet"/>
      <w:lvlText w:val=""/>
      <w:lvlJc w:val="left"/>
      <w:pPr>
        <w:ind w:left="1990" w:hanging="359"/>
      </w:pPr>
      <w:rPr>
        <w:rFonts w:ascii="Wingdings" w:hAnsi="Wingdings" w:hint="default"/>
      </w:rPr>
    </w:lvl>
    <w:lvl w:ilvl="3" w:tplc="09E610D0">
      <w:start w:val="1"/>
      <w:numFmt w:val="bullet"/>
      <w:lvlText w:val=""/>
      <w:lvlJc w:val="left"/>
      <w:pPr>
        <w:ind w:left="2710" w:hanging="359"/>
      </w:pPr>
      <w:rPr>
        <w:rFonts w:ascii="Symbol" w:hAnsi="Symbol" w:hint="default"/>
      </w:rPr>
    </w:lvl>
    <w:lvl w:ilvl="4" w:tplc="69F2C074">
      <w:start w:val="1"/>
      <w:numFmt w:val="bullet"/>
      <w:lvlText w:val="o"/>
      <w:lvlJc w:val="left"/>
      <w:pPr>
        <w:ind w:left="3430" w:hanging="359"/>
      </w:pPr>
      <w:rPr>
        <w:rFonts w:ascii="Courier New" w:hAnsi="Courier New" w:cs="Courier New" w:hint="default"/>
      </w:rPr>
    </w:lvl>
    <w:lvl w:ilvl="5" w:tplc="DE96AE4A">
      <w:start w:val="1"/>
      <w:numFmt w:val="bullet"/>
      <w:lvlText w:val=""/>
      <w:lvlJc w:val="left"/>
      <w:pPr>
        <w:ind w:left="4150" w:hanging="359"/>
      </w:pPr>
      <w:rPr>
        <w:rFonts w:ascii="Wingdings" w:hAnsi="Wingdings" w:hint="default"/>
      </w:rPr>
    </w:lvl>
    <w:lvl w:ilvl="6" w:tplc="FEA4689C">
      <w:start w:val="1"/>
      <w:numFmt w:val="bullet"/>
      <w:lvlText w:val=""/>
      <w:lvlJc w:val="left"/>
      <w:pPr>
        <w:ind w:left="4870" w:hanging="359"/>
      </w:pPr>
      <w:rPr>
        <w:rFonts w:ascii="Symbol" w:hAnsi="Symbol" w:hint="default"/>
      </w:rPr>
    </w:lvl>
    <w:lvl w:ilvl="7" w:tplc="AFF838CA">
      <w:start w:val="1"/>
      <w:numFmt w:val="bullet"/>
      <w:lvlText w:val="o"/>
      <w:lvlJc w:val="left"/>
      <w:pPr>
        <w:ind w:left="5590" w:hanging="359"/>
      </w:pPr>
      <w:rPr>
        <w:rFonts w:ascii="Courier New" w:hAnsi="Courier New" w:cs="Courier New" w:hint="default"/>
      </w:rPr>
    </w:lvl>
    <w:lvl w:ilvl="8" w:tplc="0F2A2C4A">
      <w:start w:val="1"/>
      <w:numFmt w:val="bullet"/>
      <w:lvlText w:val=""/>
      <w:lvlJc w:val="left"/>
      <w:pPr>
        <w:ind w:left="6310" w:hanging="359"/>
      </w:pPr>
      <w:rPr>
        <w:rFonts w:ascii="Wingdings" w:hAnsi="Wingdings" w:hint="default"/>
      </w:rPr>
    </w:lvl>
  </w:abstractNum>
  <w:abstractNum w:abstractNumId="11" w15:restartNumberingAfterBreak="0">
    <w:nsid w:val="62397352"/>
    <w:multiLevelType w:val="hybridMultilevel"/>
    <w:tmpl w:val="C310C426"/>
    <w:lvl w:ilvl="0" w:tplc="970E98E6">
      <w:start w:val="1"/>
      <w:numFmt w:val="bullet"/>
      <w:lvlText w:val=""/>
      <w:lvlJc w:val="left"/>
      <w:pPr>
        <w:ind w:left="360" w:hanging="359"/>
      </w:pPr>
      <w:rPr>
        <w:rFonts w:ascii="Wingdings" w:hAnsi="Wingdings" w:hint="default"/>
      </w:rPr>
    </w:lvl>
    <w:lvl w:ilvl="1" w:tplc="4FC466B2">
      <w:start w:val="1"/>
      <w:numFmt w:val="bullet"/>
      <w:lvlText w:val="o"/>
      <w:lvlJc w:val="left"/>
      <w:pPr>
        <w:ind w:left="1080" w:hanging="359"/>
      </w:pPr>
      <w:rPr>
        <w:rFonts w:ascii="Courier New" w:hAnsi="Courier New" w:cs="Courier New" w:hint="default"/>
      </w:rPr>
    </w:lvl>
    <w:lvl w:ilvl="2" w:tplc="573C29E0">
      <w:start w:val="1"/>
      <w:numFmt w:val="bullet"/>
      <w:lvlText w:val=""/>
      <w:lvlJc w:val="left"/>
      <w:pPr>
        <w:ind w:left="1800" w:hanging="359"/>
      </w:pPr>
      <w:rPr>
        <w:rFonts w:ascii="Wingdings" w:hAnsi="Wingdings" w:hint="default"/>
      </w:rPr>
    </w:lvl>
    <w:lvl w:ilvl="3" w:tplc="FC002A50">
      <w:start w:val="1"/>
      <w:numFmt w:val="bullet"/>
      <w:lvlText w:val=""/>
      <w:lvlJc w:val="left"/>
      <w:pPr>
        <w:ind w:left="2520" w:hanging="359"/>
      </w:pPr>
      <w:rPr>
        <w:rFonts w:ascii="Symbol" w:hAnsi="Symbol" w:hint="default"/>
      </w:rPr>
    </w:lvl>
    <w:lvl w:ilvl="4" w:tplc="ADB8DE7E">
      <w:start w:val="1"/>
      <w:numFmt w:val="bullet"/>
      <w:lvlText w:val="o"/>
      <w:lvlJc w:val="left"/>
      <w:pPr>
        <w:ind w:left="3240" w:hanging="359"/>
      </w:pPr>
      <w:rPr>
        <w:rFonts w:ascii="Courier New" w:hAnsi="Courier New" w:cs="Courier New" w:hint="default"/>
      </w:rPr>
    </w:lvl>
    <w:lvl w:ilvl="5" w:tplc="45B6C454">
      <w:start w:val="1"/>
      <w:numFmt w:val="bullet"/>
      <w:lvlText w:val=""/>
      <w:lvlJc w:val="left"/>
      <w:pPr>
        <w:ind w:left="3960" w:hanging="359"/>
      </w:pPr>
      <w:rPr>
        <w:rFonts w:ascii="Wingdings" w:hAnsi="Wingdings" w:hint="default"/>
      </w:rPr>
    </w:lvl>
    <w:lvl w:ilvl="6" w:tplc="5FF6C06E">
      <w:start w:val="1"/>
      <w:numFmt w:val="bullet"/>
      <w:lvlText w:val=""/>
      <w:lvlJc w:val="left"/>
      <w:pPr>
        <w:ind w:left="4680" w:hanging="359"/>
      </w:pPr>
      <w:rPr>
        <w:rFonts w:ascii="Symbol" w:hAnsi="Symbol" w:hint="default"/>
      </w:rPr>
    </w:lvl>
    <w:lvl w:ilvl="7" w:tplc="E4E604BC">
      <w:start w:val="1"/>
      <w:numFmt w:val="bullet"/>
      <w:lvlText w:val="o"/>
      <w:lvlJc w:val="left"/>
      <w:pPr>
        <w:ind w:left="5400" w:hanging="359"/>
      </w:pPr>
      <w:rPr>
        <w:rFonts w:ascii="Courier New" w:hAnsi="Courier New" w:cs="Courier New" w:hint="default"/>
      </w:rPr>
    </w:lvl>
    <w:lvl w:ilvl="8" w:tplc="1A361334">
      <w:start w:val="1"/>
      <w:numFmt w:val="bullet"/>
      <w:lvlText w:val=""/>
      <w:lvlJc w:val="left"/>
      <w:pPr>
        <w:ind w:left="6120" w:hanging="359"/>
      </w:pPr>
      <w:rPr>
        <w:rFonts w:ascii="Wingdings" w:hAnsi="Wingdings" w:hint="default"/>
      </w:rPr>
    </w:lvl>
  </w:abstractNum>
  <w:abstractNum w:abstractNumId="12" w15:restartNumberingAfterBreak="0">
    <w:nsid w:val="6E643B47"/>
    <w:multiLevelType w:val="hybridMultilevel"/>
    <w:tmpl w:val="9E2A4152"/>
    <w:lvl w:ilvl="0" w:tplc="70E43838">
      <w:start w:val="1"/>
      <w:numFmt w:val="bullet"/>
      <w:lvlText w:val=""/>
      <w:lvlJc w:val="left"/>
      <w:pPr>
        <w:ind w:left="1060" w:hanging="359"/>
      </w:pPr>
      <w:rPr>
        <w:rFonts w:ascii="Symbol" w:hAnsi="Symbol" w:hint="default"/>
      </w:rPr>
    </w:lvl>
    <w:lvl w:ilvl="1" w:tplc="1EBC9220">
      <w:start w:val="1"/>
      <w:numFmt w:val="bullet"/>
      <w:lvlText w:val="o"/>
      <w:lvlJc w:val="left"/>
      <w:pPr>
        <w:ind w:left="1780" w:hanging="359"/>
      </w:pPr>
      <w:rPr>
        <w:rFonts w:ascii="Courier New" w:hAnsi="Courier New" w:cs="Courier New" w:hint="default"/>
      </w:rPr>
    </w:lvl>
    <w:lvl w:ilvl="2" w:tplc="48160340">
      <w:start w:val="1"/>
      <w:numFmt w:val="bullet"/>
      <w:lvlText w:val=""/>
      <w:lvlJc w:val="left"/>
      <w:pPr>
        <w:ind w:left="2500" w:hanging="359"/>
      </w:pPr>
      <w:rPr>
        <w:rFonts w:ascii="Wingdings" w:hAnsi="Wingdings" w:hint="default"/>
      </w:rPr>
    </w:lvl>
    <w:lvl w:ilvl="3" w:tplc="230E5456">
      <w:start w:val="1"/>
      <w:numFmt w:val="bullet"/>
      <w:lvlText w:val=""/>
      <w:lvlJc w:val="left"/>
      <w:pPr>
        <w:ind w:left="3220" w:hanging="359"/>
      </w:pPr>
      <w:rPr>
        <w:rFonts w:ascii="Symbol" w:hAnsi="Symbol" w:hint="default"/>
      </w:rPr>
    </w:lvl>
    <w:lvl w:ilvl="4" w:tplc="EB50FD60">
      <w:start w:val="1"/>
      <w:numFmt w:val="bullet"/>
      <w:lvlText w:val="o"/>
      <w:lvlJc w:val="left"/>
      <w:pPr>
        <w:ind w:left="3940" w:hanging="359"/>
      </w:pPr>
      <w:rPr>
        <w:rFonts w:ascii="Courier New" w:hAnsi="Courier New" w:cs="Courier New" w:hint="default"/>
      </w:rPr>
    </w:lvl>
    <w:lvl w:ilvl="5" w:tplc="0E644CE2">
      <w:start w:val="1"/>
      <w:numFmt w:val="bullet"/>
      <w:lvlText w:val=""/>
      <w:lvlJc w:val="left"/>
      <w:pPr>
        <w:ind w:left="4660" w:hanging="359"/>
      </w:pPr>
      <w:rPr>
        <w:rFonts w:ascii="Wingdings" w:hAnsi="Wingdings" w:hint="default"/>
      </w:rPr>
    </w:lvl>
    <w:lvl w:ilvl="6" w:tplc="F90263D2">
      <w:start w:val="1"/>
      <w:numFmt w:val="bullet"/>
      <w:lvlText w:val=""/>
      <w:lvlJc w:val="left"/>
      <w:pPr>
        <w:ind w:left="5380" w:hanging="359"/>
      </w:pPr>
      <w:rPr>
        <w:rFonts w:ascii="Symbol" w:hAnsi="Symbol" w:hint="default"/>
      </w:rPr>
    </w:lvl>
    <w:lvl w:ilvl="7" w:tplc="CC5ECC36">
      <w:start w:val="1"/>
      <w:numFmt w:val="bullet"/>
      <w:lvlText w:val="o"/>
      <w:lvlJc w:val="left"/>
      <w:pPr>
        <w:ind w:left="6100" w:hanging="359"/>
      </w:pPr>
      <w:rPr>
        <w:rFonts w:ascii="Courier New" w:hAnsi="Courier New" w:cs="Courier New" w:hint="default"/>
      </w:rPr>
    </w:lvl>
    <w:lvl w:ilvl="8" w:tplc="ACBAE79E">
      <w:start w:val="1"/>
      <w:numFmt w:val="bullet"/>
      <w:lvlText w:val=""/>
      <w:lvlJc w:val="left"/>
      <w:pPr>
        <w:ind w:left="6820" w:hanging="359"/>
      </w:pPr>
      <w:rPr>
        <w:rFonts w:ascii="Wingdings" w:hAnsi="Wingdings" w:hint="default"/>
      </w:rPr>
    </w:lvl>
  </w:abstractNum>
  <w:abstractNum w:abstractNumId="13" w15:restartNumberingAfterBreak="0">
    <w:nsid w:val="78146F0F"/>
    <w:multiLevelType w:val="hybridMultilevel"/>
    <w:tmpl w:val="DE08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12"/>
  </w:num>
  <w:num w:numId="6">
    <w:abstractNumId w:val="13"/>
  </w:num>
  <w:num w:numId="7">
    <w:abstractNumId w:val="2"/>
  </w:num>
  <w:num w:numId="8">
    <w:abstractNumId w:val="5"/>
  </w:num>
  <w:num w:numId="9">
    <w:abstractNumId w:val="6"/>
  </w:num>
  <w:num w:numId="10">
    <w:abstractNumId w:val="9"/>
  </w:num>
  <w:num w:numId="11">
    <w:abstractNumId w:val="8"/>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55"/>
    <w:rsid w:val="00015BFF"/>
    <w:rsid w:val="001A5273"/>
    <w:rsid w:val="002A6D2D"/>
    <w:rsid w:val="00313EDA"/>
    <w:rsid w:val="004A78DC"/>
    <w:rsid w:val="0056079A"/>
    <w:rsid w:val="00582E18"/>
    <w:rsid w:val="00634705"/>
    <w:rsid w:val="00642E60"/>
    <w:rsid w:val="006812F7"/>
    <w:rsid w:val="006F62CF"/>
    <w:rsid w:val="0072685A"/>
    <w:rsid w:val="00737102"/>
    <w:rsid w:val="008A75E0"/>
    <w:rsid w:val="008F0BA1"/>
    <w:rsid w:val="00955C04"/>
    <w:rsid w:val="00A4331E"/>
    <w:rsid w:val="00A54AB5"/>
    <w:rsid w:val="00A61E65"/>
    <w:rsid w:val="00AD2874"/>
    <w:rsid w:val="00BC32AB"/>
    <w:rsid w:val="00C6597A"/>
    <w:rsid w:val="00F261D9"/>
    <w:rsid w:val="00F34E8F"/>
    <w:rsid w:val="00F54320"/>
    <w:rsid w:val="00FA6016"/>
    <w:rsid w:val="00FC1A55"/>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840D"/>
  <w14:defaultImageDpi w14:val="32767"/>
  <w15:chartTrackingRefBased/>
  <w15:docId w15:val="{1BD7E1C8-B9BB-394C-B06F-8EDF9D8C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1A55"/>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sz w:val="22"/>
      <w:szCs w:val="22"/>
    </w:rPr>
  </w:style>
  <w:style w:type="paragraph" w:styleId="Heading1">
    <w:name w:val="heading 1"/>
    <w:basedOn w:val="Normal"/>
    <w:next w:val="Normal"/>
    <w:link w:val="Heading1Char"/>
    <w:uiPriority w:val="8"/>
    <w:qFormat/>
    <w:rsid w:val="00FC1A55"/>
    <w:pPr>
      <w:spacing w:before="120" w:after="120" w:line="240" w:lineRule="auto"/>
      <w:outlineLvl w:val="0"/>
    </w:pPr>
    <w:rPr>
      <w:rFonts w:ascii="Arial"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FC1A55"/>
    <w:rPr>
      <w:rFonts w:ascii="Arial" w:eastAsia="Calibri" w:hAnsi="Arial" w:cs="Arial"/>
      <w:b/>
      <w:color w:val="FF1F64"/>
      <w:sz w:val="28"/>
      <w:szCs w:val="36"/>
    </w:rPr>
  </w:style>
  <w:style w:type="paragraph" w:customStyle="1" w:styleId="1bodycopy10pt">
    <w:name w:val="1 body copy 10pt"/>
    <w:basedOn w:val="Normal"/>
    <w:link w:val="1bodycopy10ptChar"/>
    <w:qFormat/>
    <w:rsid w:val="00FC1A55"/>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FC1A55"/>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FC1A55"/>
    <w:rPr>
      <w:rFonts w:ascii="Arial" w:eastAsia="MS Mincho" w:hAnsi="Arial" w:cs="Times New Roman"/>
      <w:sz w:val="20"/>
      <w:lang w:val="en-US"/>
    </w:rPr>
  </w:style>
  <w:style w:type="paragraph" w:styleId="NormalWeb">
    <w:name w:val="Normal (Web)"/>
    <w:basedOn w:val="Normal"/>
    <w:uiPriority w:val="99"/>
    <w:unhideWhenUsed/>
    <w:rsid w:val="00FC1A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1A55"/>
    <w:pPr>
      <w:ind w:left="720"/>
      <w:contextualSpacing/>
    </w:pPr>
  </w:style>
  <w:style w:type="paragraph" w:customStyle="1" w:styleId="Subhead2">
    <w:name w:val="Subhead 2"/>
    <w:basedOn w:val="1bodycopy10pt"/>
    <w:next w:val="1bodycopy10pt"/>
    <w:link w:val="Subhead2Char"/>
    <w:qFormat/>
    <w:rsid w:val="00FC1A55"/>
    <w:pPr>
      <w:spacing w:before="240"/>
    </w:pPr>
    <w:rPr>
      <w:b/>
      <w:color w:val="12263F"/>
      <w:sz w:val="24"/>
    </w:rPr>
  </w:style>
  <w:style w:type="character" w:customStyle="1" w:styleId="Subhead2Char">
    <w:name w:val="Subhead 2 Char"/>
    <w:link w:val="Subhead2"/>
    <w:rsid w:val="00FC1A55"/>
    <w:rPr>
      <w:rFonts w:ascii="Arial" w:eastAsia="MS Mincho" w:hAnsi="Arial" w:cs="Times New Roman"/>
      <w:b/>
      <w:color w:val="12263F"/>
      <w:lang w:val="en-US"/>
    </w:rPr>
  </w:style>
  <w:style w:type="paragraph" w:customStyle="1" w:styleId="1bodycopy">
    <w:name w:val="1 body copy"/>
    <w:basedOn w:val="Normal"/>
    <w:link w:val="1bodycopyChar"/>
    <w:qFormat/>
    <w:rsid w:val="00FC1A55"/>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FC1A55"/>
    <w:rPr>
      <w:rFonts w:ascii="Arial" w:eastAsia="MS Mincho" w:hAnsi="Arial" w:cs="Times New Roman"/>
      <w:sz w:val="20"/>
      <w:lang w:val="en-US"/>
    </w:rPr>
  </w:style>
  <w:style w:type="character" w:styleId="CommentReference">
    <w:name w:val="annotation reference"/>
    <w:basedOn w:val="DefaultParagraphFont"/>
    <w:uiPriority w:val="99"/>
    <w:semiHidden/>
    <w:unhideWhenUsed/>
    <w:rsid w:val="00FC1A55"/>
    <w:rPr>
      <w:sz w:val="16"/>
      <w:szCs w:val="16"/>
    </w:rPr>
  </w:style>
  <w:style w:type="paragraph" w:styleId="CommentText">
    <w:name w:val="annotation text"/>
    <w:basedOn w:val="Normal"/>
    <w:link w:val="CommentTextChar"/>
    <w:uiPriority w:val="99"/>
    <w:semiHidden/>
    <w:unhideWhenUsed/>
    <w:rsid w:val="00FC1A55"/>
    <w:pPr>
      <w:spacing w:line="240" w:lineRule="auto"/>
    </w:pPr>
    <w:rPr>
      <w:sz w:val="20"/>
      <w:szCs w:val="20"/>
    </w:rPr>
  </w:style>
  <w:style w:type="character" w:customStyle="1" w:styleId="CommentTextChar">
    <w:name w:val="Comment Text Char"/>
    <w:basedOn w:val="DefaultParagraphFont"/>
    <w:link w:val="CommentText"/>
    <w:uiPriority w:val="99"/>
    <w:semiHidden/>
    <w:rsid w:val="00FC1A55"/>
    <w:rPr>
      <w:rFonts w:ascii="Calibri" w:eastAsia="Calibri" w:hAnsi="Calibri" w:cs="Calibri"/>
      <w:sz w:val="20"/>
      <w:szCs w:val="20"/>
    </w:rPr>
  </w:style>
  <w:style w:type="paragraph" w:styleId="BalloonText">
    <w:name w:val="Balloon Text"/>
    <w:basedOn w:val="Normal"/>
    <w:link w:val="BalloonTextChar"/>
    <w:uiPriority w:val="99"/>
    <w:semiHidden/>
    <w:unhideWhenUsed/>
    <w:rsid w:val="00FC1A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1A55"/>
    <w:rPr>
      <w:rFonts w:ascii="Times New Roman" w:eastAsia="Calibri" w:hAnsi="Times New Roman" w:cs="Times New Roman"/>
      <w:sz w:val="18"/>
      <w:szCs w:val="18"/>
    </w:rPr>
  </w:style>
  <w:style w:type="paragraph" w:styleId="Header">
    <w:name w:val="header"/>
    <w:basedOn w:val="Normal"/>
    <w:link w:val="HeaderChar"/>
    <w:uiPriority w:val="99"/>
    <w:unhideWhenUsed/>
    <w:rsid w:val="008A7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5E0"/>
    <w:rPr>
      <w:rFonts w:ascii="Calibri" w:eastAsia="Calibri" w:hAnsi="Calibri" w:cs="Calibri"/>
      <w:sz w:val="22"/>
      <w:szCs w:val="22"/>
    </w:rPr>
  </w:style>
  <w:style w:type="paragraph" w:styleId="Footer">
    <w:name w:val="footer"/>
    <w:basedOn w:val="Normal"/>
    <w:link w:val="FooterChar"/>
    <w:uiPriority w:val="99"/>
    <w:unhideWhenUsed/>
    <w:rsid w:val="008A7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5E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Claire McKimm</cp:lastModifiedBy>
  <cp:revision>2</cp:revision>
  <cp:lastPrinted>2020-09-30T15:43:00Z</cp:lastPrinted>
  <dcterms:created xsi:type="dcterms:W3CDTF">2020-10-21T13:37:00Z</dcterms:created>
  <dcterms:modified xsi:type="dcterms:W3CDTF">2020-10-21T13:37:00Z</dcterms:modified>
</cp:coreProperties>
</file>